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信阳市科普教育基地</w:t>
      </w: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ascii="Times New Roman" w:hAnsi="方正小标宋简体" w:eastAsia="方正小标宋简体" w:cs="Times New Roman"/>
          <w:sz w:val="44"/>
          <w:szCs w:val="44"/>
        </w:rPr>
        <w:t>年度考核结果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一、年度优秀科普教育基地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、信阳市科技馆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、信阳师范学院地理科学学院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、固始迎河柑橘种植协会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、河南省联兴油茶产业开发有限公司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、罗山县董寨国家级自然保护区管理局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仿宋" w:eastAsia="仿宋" w:cs="Times New Roman"/>
          <w:sz w:val="32"/>
          <w:szCs w:val="32"/>
        </w:rPr>
        <w:t>、潢川县富景果业科普示范基地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仿宋" w:eastAsia="仿宋" w:cs="Times New Roman"/>
          <w:sz w:val="32"/>
          <w:szCs w:val="32"/>
        </w:rPr>
        <w:t>、淮滨县青少年校外活动中心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仿宋" w:eastAsia="仿宋" w:cs="Times New Roman"/>
          <w:sz w:val="32"/>
          <w:szCs w:val="32"/>
        </w:rPr>
        <w:t>、商城县金刚台国家地质公园管理委员会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二、年度合格科普教育基地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1、</w:t>
      </w:r>
      <w:r>
        <w:rPr>
          <w:rFonts w:ascii="Times New Roman" w:hAnsi="仿宋" w:eastAsia="仿宋" w:cs="Times New Roman"/>
          <w:sz w:val="32"/>
          <w:szCs w:val="32"/>
        </w:rPr>
        <w:t>信阳市第七中学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仿宋" w:eastAsia="仿宋" w:cs="Times New Roman"/>
          <w:sz w:val="32"/>
          <w:szCs w:val="32"/>
        </w:rPr>
        <w:t>信阳市第十三小学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3、</w:t>
      </w:r>
      <w:r>
        <w:rPr>
          <w:rFonts w:ascii="Times New Roman" w:hAnsi="仿宋" w:eastAsia="仿宋" w:cs="Times New Roman"/>
          <w:sz w:val="32"/>
          <w:szCs w:val="32"/>
        </w:rPr>
        <w:t>信阳鸡公山风景区经营管理有限公司</w:t>
      </w:r>
    </w:p>
    <w:p>
      <w:pPr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</w:t>
      </w:r>
      <w:r>
        <w:rPr>
          <w:rFonts w:ascii="Times New Roman" w:hAnsi="仿宋" w:eastAsia="仿宋" w:cs="Times New Roman"/>
          <w:sz w:val="32"/>
          <w:szCs w:val="32"/>
        </w:rPr>
        <w:t>信阳市响山农业生态园有限公司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5、</w:t>
      </w:r>
      <w:r>
        <w:rPr>
          <w:rFonts w:ascii="Times New Roman" w:hAnsi="仿宋" w:eastAsia="仿宋" w:cs="Times New Roman"/>
          <w:sz w:val="32"/>
          <w:szCs w:val="32"/>
        </w:rPr>
        <w:t>北京远博仕业企业管理顾问有限公司信阳分公司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6、</w:t>
      </w:r>
      <w:r>
        <w:rPr>
          <w:rFonts w:ascii="Times New Roman" w:hAnsi="仿宋" w:eastAsia="仿宋" w:cs="Times New Roman"/>
          <w:sz w:val="32"/>
          <w:szCs w:val="32"/>
        </w:rPr>
        <w:t>信阳市平桥区气象局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7、</w:t>
      </w:r>
      <w:r>
        <w:rPr>
          <w:rFonts w:ascii="Times New Roman" w:hAnsi="仿宋" w:eastAsia="仿宋" w:cs="Times New Roman"/>
          <w:sz w:val="32"/>
          <w:szCs w:val="32"/>
        </w:rPr>
        <w:t>河南振华永盛服装有限公司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8、</w:t>
      </w:r>
      <w:r>
        <w:rPr>
          <w:rFonts w:ascii="Times New Roman" w:hAnsi="仿宋" w:eastAsia="仿宋" w:cs="Times New Roman"/>
          <w:sz w:val="32"/>
          <w:szCs w:val="32"/>
        </w:rPr>
        <w:t>固始县恒康食用菌产业开发有限责任公司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9、</w:t>
      </w:r>
      <w:r>
        <w:rPr>
          <w:rFonts w:ascii="Times New Roman" w:hAnsi="仿宋" w:eastAsia="仿宋" w:cs="Times New Roman"/>
          <w:sz w:val="32"/>
          <w:szCs w:val="32"/>
        </w:rPr>
        <w:t>固始县利来针织有限公司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10、</w:t>
      </w:r>
      <w:r>
        <w:rPr>
          <w:rFonts w:ascii="Times New Roman" w:hAnsi="仿宋" w:eastAsia="仿宋" w:cs="Times New Roman"/>
          <w:sz w:val="32"/>
          <w:szCs w:val="32"/>
        </w:rPr>
        <w:t>光山县诚信实业开发有限责任公司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11、</w:t>
      </w:r>
      <w:r>
        <w:rPr>
          <w:rFonts w:ascii="Times New Roman" w:hAnsi="仿宋" w:eastAsia="仿宋" w:cs="Times New Roman"/>
          <w:sz w:val="32"/>
          <w:szCs w:val="32"/>
        </w:rPr>
        <w:t>光山县春江花木专业合作社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12、</w:t>
      </w:r>
      <w:r>
        <w:rPr>
          <w:rFonts w:ascii="Times New Roman" w:hAnsi="仿宋" w:eastAsia="仿宋" w:cs="Times New Roman"/>
          <w:sz w:val="32"/>
          <w:szCs w:val="32"/>
        </w:rPr>
        <w:t>罗山县金智农业科技有限公司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13、</w:t>
      </w:r>
      <w:r>
        <w:rPr>
          <w:rFonts w:ascii="Times New Roman" w:hAnsi="仿宋" w:eastAsia="仿宋" w:cs="Times New Roman"/>
          <w:sz w:val="32"/>
          <w:szCs w:val="32"/>
        </w:rPr>
        <w:t>罗山县林道静种植农民专业合作社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14、</w:t>
      </w:r>
      <w:r>
        <w:rPr>
          <w:rFonts w:ascii="Times New Roman" w:hAnsi="仿宋" w:eastAsia="仿宋" w:cs="Times New Roman"/>
          <w:sz w:val="32"/>
          <w:szCs w:val="32"/>
        </w:rPr>
        <w:t>罗山县灵山茶业有限责任公司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15、</w:t>
      </w:r>
      <w:r>
        <w:rPr>
          <w:rFonts w:ascii="Times New Roman" w:hAnsi="仿宋" w:eastAsia="仿宋" w:cs="Times New Roman"/>
          <w:sz w:val="32"/>
          <w:szCs w:val="32"/>
        </w:rPr>
        <w:t>何家冲学院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16、</w:t>
      </w:r>
      <w:r>
        <w:rPr>
          <w:rFonts w:ascii="Times New Roman" w:hAnsi="仿宋" w:eastAsia="仿宋" w:cs="Times New Roman"/>
          <w:sz w:val="32"/>
          <w:szCs w:val="32"/>
        </w:rPr>
        <w:t>潢川黄河文化传媒有限公司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17、</w:t>
      </w:r>
      <w:r>
        <w:rPr>
          <w:rFonts w:ascii="Times New Roman" w:hAnsi="仿宋" w:eastAsia="仿宋" w:cs="Times New Roman"/>
          <w:sz w:val="32"/>
          <w:szCs w:val="32"/>
        </w:rPr>
        <w:t>黄湖农场管理办公室文物保护和旅游中心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18、</w:t>
      </w:r>
      <w:r>
        <w:rPr>
          <w:rFonts w:ascii="Times New Roman" w:hAnsi="仿宋" w:eastAsia="仿宋" w:cs="Times New Roman"/>
          <w:sz w:val="32"/>
          <w:szCs w:val="32"/>
        </w:rPr>
        <w:t>河南天湖农业科技有限公司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19、</w:t>
      </w:r>
      <w:r>
        <w:rPr>
          <w:rFonts w:ascii="Times New Roman" w:hAnsi="仿宋" w:eastAsia="仿宋" w:cs="Times New Roman"/>
          <w:sz w:val="32"/>
          <w:szCs w:val="32"/>
        </w:rPr>
        <w:t>潢川县逸夫小学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20、</w:t>
      </w:r>
      <w:r>
        <w:rPr>
          <w:rFonts w:ascii="Times New Roman" w:hAnsi="仿宋" w:eastAsia="仿宋" w:cs="Times New Roman"/>
          <w:sz w:val="32"/>
          <w:szCs w:val="32"/>
        </w:rPr>
        <w:t>河南洪山寨旅游开发有限公司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21、</w:t>
      </w:r>
      <w:r>
        <w:rPr>
          <w:rFonts w:ascii="Times New Roman" w:hAnsi="仿宋" w:eastAsia="仿宋" w:cs="Times New Roman"/>
          <w:sz w:val="32"/>
          <w:szCs w:val="32"/>
        </w:rPr>
        <w:t>潢川县兴豫农机专业合作社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22、</w:t>
      </w:r>
      <w:r>
        <w:rPr>
          <w:rFonts w:ascii="Times New Roman" w:hAnsi="仿宋" w:eastAsia="仿宋" w:cs="Times New Roman"/>
          <w:sz w:val="32"/>
          <w:szCs w:val="32"/>
        </w:rPr>
        <w:t>河南省淮滨高级中学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23、</w:t>
      </w:r>
      <w:r>
        <w:rPr>
          <w:rFonts w:ascii="Times New Roman" w:hAnsi="仿宋" w:eastAsia="仿宋" w:cs="Times New Roman"/>
          <w:sz w:val="32"/>
          <w:szCs w:val="32"/>
        </w:rPr>
        <w:t>淮滨县第一中学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24、</w:t>
      </w:r>
      <w:r>
        <w:rPr>
          <w:rFonts w:ascii="Times New Roman" w:hAnsi="仿宋" w:eastAsia="仿宋" w:cs="Times New Roman"/>
          <w:sz w:val="32"/>
          <w:szCs w:val="32"/>
        </w:rPr>
        <w:t>淮滨淮南湿地省级自然保护区管理办公室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25、</w:t>
      </w:r>
      <w:r>
        <w:rPr>
          <w:rFonts w:ascii="Times New Roman" w:hAnsi="仿宋" w:eastAsia="仿宋" w:cs="Times New Roman"/>
          <w:sz w:val="32"/>
          <w:szCs w:val="32"/>
        </w:rPr>
        <w:t>淮滨锦绣江淮现代农业有限公司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26、</w:t>
      </w:r>
      <w:r>
        <w:rPr>
          <w:rFonts w:ascii="Times New Roman" w:hAnsi="仿宋" w:eastAsia="仿宋" w:cs="Times New Roman"/>
          <w:sz w:val="32"/>
          <w:szCs w:val="32"/>
        </w:rPr>
        <w:t>淮滨县融媒体中心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27、</w:t>
      </w:r>
      <w:r>
        <w:rPr>
          <w:rFonts w:ascii="Times New Roman" w:hAnsi="仿宋" w:eastAsia="仿宋" w:cs="Times New Roman"/>
          <w:sz w:val="32"/>
          <w:szCs w:val="32"/>
        </w:rPr>
        <w:t>淮滨县淮河博物馆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28、</w:t>
      </w:r>
      <w:r>
        <w:rPr>
          <w:rFonts w:ascii="Times New Roman" w:hAnsi="仿宋" w:eastAsia="仿宋" w:cs="Times New Roman"/>
          <w:sz w:val="32"/>
          <w:szCs w:val="32"/>
        </w:rPr>
        <w:t>淮滨县新里镇双军种植专业合作社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29、</w:t>
      </w:r>
      <w:r>
        <w:rPr>
          <w:rFonts w:ascii="Times New Roman" w:hAnsi="仿宋" w:eastAsia="仿宋" w:cs="Times New Roman"/>
          <w:sz w:val="32"/>
          <w:szCs w:val="32"/>
        </w:rPr>
        <w:t>息县龙湖中学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yYTVhY2FmYzFhZDg5MTg5NmZjZTEyYTE3NjAifQ=="/>
  </w:docVars>
  <w:rsids>
    <w:rsidRoot w:val="005A1CEA"/>
    <w:rsid w:val="000761E0"/>
    <w:rsid w:val="00192EF6"/>
    <w:rsid w:val="002E1291"/>
    <w:rsid w:val="00387BE7"/>
    <w:rsid w:val="003915D2"/>
    <w:rsid w:val="004B147E"/>
    <w:rsid w:val="005A1CEA"/>
    <w:rsid w:val="005D36FE"/>
    <w:rsid w:val="005F1CEC"/>
    <w:rsid w:val="00632288"/>
    <w:rsid w:val="0064393B"/>
    <w:rsid w:val="006B3F3F"/>
    <w:rsid w:val="006D69AB"/>
    <w:rsid w:val="007326DB"/>
    <w:rsid w:val="007856FD"/>
    <w:rsid w:val="0084635D"/>
    <w:rsid w:val="00876717"/>
    <w:rsid w:val="008C762B"/>
    <w:rsid w:val="00C022FF"/>
    <w:rsid w:val="00C052D3"/>
    <w:rsid w:val="00C06305"/>
    <w:rsid w:val="00D23B8A"/>
    <w:rsid w:val="00DA24A9"/>
    <w:rsid w:val="00F77D37"/>
    <w:rsid w:val="292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1422</Words>
  <Characters>1480</Characters>
  <Lines>14</Lines>
  <Paragraphs>3</Paragraphs>
  <TotalTime>72</TotalTime>
  <ScaleCrop>false</ScaleCrop>
  <LinksUpToDate>false</LinksUpToDate>
  <CharactersWithSpaces>1480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2022-12-08T02:41:00Z</dcterms:created>
  <dc:creator>hp</dc:creator>
  <cp:lastModifiedBy>软件研发</cp:lastModifiedBy>
  <dcterms:modified xsi:type="dcterms:W3CDTF">2022-12-12T01:37:32Z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1A2A08EEAC28471CBD994208CB82144C</vt:lpwstr>
  </property>
</Properties>
</file>