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6" w:rsidRDefault="007F5466">
      <w:pPr>
        <w:spacing w:line="353" w:lineRule="auto"/>
      </w:pPr>
    </w:p>
    <w:p w:rsidR="007F5466" w:rsidRDefault="009F238A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7F5466" w:rsidRDefault="009F238A">
      <w:pPr>
        <w:pStyle w:val="a3"/>
        <w:spacing w:before="117" w:line="254" w:lineRule="auto"/>
        <w:ind w:left="1448" w:right="1354" w:hanging="49"/>
        <w:outlineLvl w:val="0"/>
        <w:rPr>
          <w:sz w:val="36"/>
          <w:szCs w:val="36"/>
          <w:lang w:eastAsia="zh-CN"/>
        </w:rPr>
      </w:pPr>
      <w:r>
        <w:rPr>
          <w:b/>
          <w:bCs/>
          <w:spacing w:val="-5"/>
          <w:sz w:val="36"/>
          <w:szCs w:val="36"/>
          <w:lang w:eastAsia="zh-CN"/>
        </w:rPr>
        <w:t>综合技能（</w:t>
      </w:r>
      <w:r>
        <w:rPr>
          <w:b/>
          <w:bCs/>
          <w:spacing w:val="-5"/>
          <w:sz w:val="36"/>
          <w:szCs w:val="36"/>
          <w:lang w:eastAsia="zh-CN"/>
        </w:rPr>
        <w:t>A</w:t>
      </w:r>
      <w:r>
        <w:rPr>
          <w:spacing w:val="-67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类）智能班车比赛规则</w:t>
      </w:r>
    </w:p>
    <w:p w:rsidR="007F5466" w:rsidRDefault="007F5466">
      <w:pPr>
        <w:spacing w:line="289" w:lineRule="auto"/>
        <w:rPr>
          <w:lang w:eastAsia="zh-CN"/>
        </w:rPr>
      </w:pPr>
    </w:p>
    <w:p w:rsidR="007F5466" w:rsidRDefault="009F238A">
      <w:pPr>
        <w:pStyle w:val="a3"/>
        <w:spacing w:before="87" w:line="379" w:lineRule="auto"/>
        <w:ind w:left="134" w:right="28" w:firstLine="576"/>
        <w:jc w:val="both"/>
        <w:rPr>
          <w:lang w:eastAsia="zh-CN"/>
        </w:rPr>
      </w:pPr>
      <w:r>
        <w:rPr>
          <w:spacing w:val="5"/>
          <w:lang w:eastAsia="zh-CN"/>
        </w:rPr>
        <w:t>时代的发展，科技的进步，使我们的城市越来越复杂，我们要利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用最新的各种信息技术或创新概念，将城市的系统和服务打通、集成，</w:t>
      </w:r>
      <w:r>
        <w:rPr>
          <w:spacing w:val="18"/>
          <w:lang w:eastAsia="zh-CN"/>
        </w:rPr>
        <w:t xml:space="preserve"> </w:t>
      </w:r>
      <w:r>
        <w:rPr>
          <w:spacing w:val="6"/>
          <w:lang w:eastAsia="zh-CN"/>
        </w:rPr>
        <w:t>以提升资源运用的效率，优化城市管理和服务，以及改善市民生活质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量。汽车越来越深入我们的生活，无人驾驶汽车是智能汽车的一种，</w:t>
      </w:r>
      <w:r>
        <w:rPr>
          <w:spacing w:val="17"/>
          <w:lang w:eastAsia="zh-CN"/>
        </w:rPr>
        <w:t xml:space="preserve"> </w:t>
      </w:r>
      <w:r>
        <w:rPr>
          <w:spacing w:val="6"/>
          <w:lang w:eastAsia="zh-CN"/>
        </w:rPr>
        <w:t>也称为轮式移动小车，主要依靠车内的以计算机系统为主的智能驾驶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仪来实现无人驾驶的目的。同学们需要为我们城市设计一种无人驾驶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的智能汽车，行驶在黑色的道路上，快速稳定是你追求</w:t>
      </w:r>
      <w:r>
        <w:rPr>
          <w:spacing w:val="8"/>
          <w:lang w:eastAsia="zh-CN"/>
        </w:rPr>
        <w:t>的目标。</w:t>
      </w:r>
    </w:p>
    <w:p w:rsidR="007F5466" w:rsidRDefault="009F238A">
      <w:pPr>
        <w:pStyle w:val="a3"/>
        <w:spacing w:before="44" w:line="224" w:lineRule="auto"/>
        <w:ind w:left="155"/>
        <w:outlineLvl w:val="1"/>
        <w:rPr>
          <w:lang w:eastAsia="zh-CN"/>
        </w:rPr>
      </w:pPr>
      <w:r>
        <w:rPr>
          <w:b/>
          <w:bCs/>
          <w:lang w:eastAsia="zh-CN"/>
        </w:rPr>
        <w:t>1.</w:t>
      </w:r>
      <w:r>
        <w:rPr>
          <w:b/>
          <w:bCs/>
          <w:lang w:eastAsia="zh-CN"/>
        </w:rPr>
        <w:t>比赛简介</w:t>
      </w:r>
    </w:p>
    <w:p w:rsidR="007F5466" w:rsidRDefault="009F238A">
      <w:pPr>
        <w:pStyle w:val="a3"/>
        <w:spacing w:before="231" w:line="377" w:lineRule="auto"/>
        <w:ind w:left="135" w:right="98" w:firstLine="560"/>
        <w:jc w:val="both"/>
        <w:rPr>
          <w:lang w:eastAsia="zh-CN"/>
        </w:rPr>
      </w:pPr>
      <w:r>
        <w:rPr>
          <w:spacing w:val="16"/>
          <w:lang w:eastAsia="zh-CN"/>
        </w:rPr>
        <w:t>河南省青少年机器人竞赛是河南省科学技术协会和河南省科学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技术厅联合举办的针对在校青少年的科技比赛活动，按照规则进行比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赛，培育青少年了解认知人工智能技术，启发参赛者科技运用及创意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的能力，达到推动省内创新科学教育之目的，激发我省青少年对机器</w:t>
      </w:r>
      <w:r>
        <w:rPr>
          <w:spacing w:val="7"/>
          <w:lang w:eastAsia="zh-CN"/>
        </w:rPr>
        <w:t xml:space="preserve"> </w:t>
      </w:r>
      <w:r>
        <w:rPr>
          <w:spacing w:val="6"/>
          <w:lang w:eastAsia="zh-CN"/>
        </w:rPr>
        <w:t>人技术的兴趣，增强团队合作意识。</w:t>
      </w:r>
    </w:p>
    <w:p w:rsidR="007F5466" w:rsidRDefault="009F238A">
      <w:pPr>
        <w:pStyle w:val="a3"/>
        <w:spacing w:before="45" w:line="225" w:lineRule="auto"/>
        <w:ind w:left="138"/>
        <w:outlineLvl w:val="1"/>
        <w:rPr>
          <w:lang w:eastAsia="zh-CN"/>
        </w:rPr>
      </w:pPr>
      <w:r>
        <w:rPr>
          <w:b/>
          <w:bCs/>
          <w:spacing w:val="3"/>
          <w:lang w:eastAsia="zh-CN"/>
        </w:rPr>
        <w:t>2.</w:t>
      </w:r>
      <w:r>
        <w:rPr>
          <w:b/>
          <w:bCs/>
          <w:spacing w:val="3"/>
          <w:lang w:eastAsia="zh-CN"/>
        </w:rPr>
        <w:t>比赛主题</w:t>
      </w:r>
    </w:p>
    <w:p w:rsidR="007F5466" w:rsidRDefault="009F238A">
      <w:pPr>
        <w:pStyle w:val="a3"/>
        <w:spacing w:before="233" w:line="373" w:lineRule="auto"/>
        <w:ind w:left="137" w:right="95" w:firstLine="561"/>
        <w:jc w:val="both"/>
        <w:rPr>
          <w:lang w:eastAsia="zh-CN"/>
        </w:rPr>
      </w:pPr>
      <w:r>
        <w:rPr>
          <w:spacing w:val="5"/>
          <w:lang w:eastAsia="zh-CN"/>
        </w:rPr>
        <w:t>本届综合技能</w:t>
      </w:r>
      <w:r>
        <w:rPr>
          <w:spacing w:val="-64"/>
          <w:lang w:eastAsia="zh-CN"/>
        </w:rPr>
        <w:t xml:space="preserve"> </w:t>
      </w:r>
      <w:r>
        <w:rPr>
          <w:spacing w:val="5"/>
          <w:lang w:eastAsia="zh-CN"/>
        </w:rPr>
        <w:t>A</w:t>
      </w:r>
      <w:r>
        <w:rPr>
          <w:spacing w:val="-45"/>
          <w:lang w:eastAsia="zh-CN"/>
        </w:rPr>
        <w:t xml:space="preserve"> </w:t>
      </w:r>
      <w:r>
        <w:rPr>
          <w:spacing w:val="5"/>
          <w:lang w:eastAsia="zh-CN"/>
        </w:rPr>
        <w:t>类竞赛主题是智能班车。旨在促进青少年了解小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车技术在帮助人类生活方面的作用，并使得同学们在探索人工智</w:t>
      </w:r>
      <w:r>
        <w:rPr>
          <w:spacing w:val="5"/>
          <w:lang w:eastAsia="zh-CN"/>
        </w:rPr>
        <w:t>能知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识、结构搭建技能的过程中树立终身学习的理念。</w:t>
      </w:r>
    </w:p>
    <w:p w:rsidR="007F5466" w:rsidRDefault="009F238A">
      <w:pPr>
        <w:pStyle w:val="a3"/>
        <w:spacing w:before="45" w:line="225" w:lineRule="auto"/>
        <w:ind w:left="140"/>
        <w:outlineLvl w:val="1"/>
        <w:rPr>
          <w:lang w:eastAsia="zh-CN"/>
        </w:rPr>
      </w:pPr>
      <w:r>
        <w:rPr>
          <w:b/>
          <w:bCs/>
          <w:spacing w:val="5"/>
          <w:lang w:eastAsia="zh-CN"/>
        </w:rPr>
        <w:t>3.</w:t>
      </w:r>
      <w:r>
        <w:rPr>
          <w:b/>
          <w:bCs/>
          <w:spacing w:val="5"/>
          <w:lang w:eastAsia="zh-CN"/>
        </w:rPr>
        <w:t>比赛场地和环境</w:t>
      </w:r>
    </w:p>
    <w:p w:rsidR="007F5466" w:rsidRDefault="009F238A">
      <w:pPr>
        <w:pStyle w:val="a3"/>
        <w:spacing w:before="224" w:line="376" w:lineRule="auto"/>
        <w:ind w:left="135" w:right="105" w:firstLine="567"/>
        <w:jc w:val="both"/>
        <w:rPr>
          <w:lang w:eastAsia="zh-CN"/>
        </w:rPr>
      </w:pPr>
      <w:r>
        <w:rPr>
          <w:spacing w:val="5"/>
          <w:lang w:eastAsia="zh-CN"/>
        </w:rPr>
        <w:t xml:space="preserve">3.1 </w:t>
      </w:r>
      <w:r>
        <w:rPr>
          <w:spacing w:val="5"/>
          <w:lang w:eastAsia="zh-CN"/>
        </w:rPr>
        <w:t>场地模拟赛题场地长</w:t>
      </w:r>
      <w:r>
        <w:rPr>
          <w:spacing w:val="5"/>
          <w:lang w:eastAsia="zh-CN"/>
        </w:rPr>
        <w:t xml:space="preserve"> 3200</w:t>
      </w:r>
      <w:r>
        <w:rPr>
          <w:lang w:eastAsia="zh-CN"/>
        </w:rPr>
        <w:t>mm</w:t>
      </w:r>
      <w:r>
        <w:rPr>
          <w:spacing w:val="5"/>
          <w:lang w:eastAsia="zh-CN"/>
        </w:rPr>
        <w:t>×</w:t>
      </w:r>
      <w:r>
        <w:rPr>
          <w:spacing w:val="5"/>
          <w:lang w:eastAsia="zh-CN"/>
        </w:rPr>
        <w:t>宽</w:t>
      </w:r>
      <w:r>
        <w:rPr>
          <w:spacing w:val="4"/>
          <w:lang w:eastAsia="zh-CN"/>
        </w:rPr>
        <w:t xml:space="preserve"> 2400</w:t>
      </w:r>
      <w:r>
        <w:rPr>
          <w:lang w:eastAsia="zh-CN"/>
        </w:rPr>
        <w:t>mm</w:t>
      </w:r>
      <w:r>
        <w:rPr>
          <w:spacing w:val="4"/>
          <w:lang w:eastAsia="zh-CN"/>
        </w:rPr>
        <w:t>；比赛时以当时的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赛场状况来确定场地拼图的大小。线路的长度与路口的位置在比赛时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是固定的。</w:t>
      </w:r>
    </w:p>
    <w:p w:rsidR="007F5466" w:rsidRDefault="007F5466">
      <w:pPr>
        <w:spacing w:line="376" w:lineRule="auto"/>
        <w:rPr>
          <w:lang w:eastAsia="zh-CN"/>
        </w:rPr>
        <w:sectPr w:rsidR="007F54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3" w:h="16838"/>
          <w:pgMar w:top="1311" w:right="1703" w:bottom="1526" w:left="1676" w:header="751" w:footer="1167" w:gutter="0"/>
          <w:cols w:space="720"/>
        </w:sectPr>
      </w:pPr>
    </w:p>
    <w:p w:rsidR="007F5466" w:rsidRDefault="007F5466">
      <w:pPr>
        <w:spacing w:line="241" w:lineRule="auto"/>
        <w:rPr>
          <w:lang w:eastAsia="zh-CN"/>
        </w:rPr>
      </w:pPr>
    </w:p>
    <w:p w:rsidR="007F5466" w:rsidRDefault="009F238A">
      <w:pPr>
        <w:spacing w:line="5939" w:lineRule="exact"/>
        <w:ind w:firstLine="123"/>
      </w:pPr>
      <w:r>
        <w:rPr>
          <w:noProof/>
          <w:position w:val="-118"/>
          <w:lang w:eastAsia="zh-CN"/>
        </w:rPr>
        <w:drawing>
          <wp:inline distT="0" distB="0" distL="0" distR="0">
            <wp:extent cx="5273675" cy="3770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83" cy="377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66" w:rsidRDefault="009F238A">
      <w:pPr>
        <w:pStyle w:val="a3"/>
        <w:spacing w:before="304" w:line="378" w:lineRule="auto"/>
        <w:ind w:left="134" w:right="111" w:firstLine="568"/>
        <w:jc w:val="both"/>
        <w:rPr>
          <w:lang w:eastAsia="zh-CN"/>
        </w:rPr>
      </w:pPr>
      <w:r>
        <w:rPr>
          <w:spacing w:val="4"/>
          <w:lang w:eastAsia="zh-CN"/>
        </w:rPr>
        <w:t xml:space="preserve">3.2 </w:t>
      </w:r>
      <w:r>
        <w:rPr>
          <w:spacing w:val="4"/>
          <w:lang w:eastAsia="zh-CN"/>
        </w:rPr>
        <w:t>道路规格拼图尺寸</w:t>
      </w:r>
      <w:r>
        <w:rPr>
          <w:spacing w:val="4"/>
          <w:lang w:eastAsia="zh-CN"/>
        </w:rPr>
        <w:t xml:space="preserve"> 300*300</w:t>
      </w:r>
      <w:r>
        <w:rPr>
          <w:lang w:eastAsia="zh-CN"/>
        </w:rPr>
        <w:t>mm</w:t>
      </w:r>
      <w:r>
        <w:rPr>
          <w:spacing w:val="4"/>
          <w:lang w:eastAsia="zh-CN"/>
        </w:rPr>
        <w:t>，道路中间的黑线</w:t>
      </w:r>
      <w:r>
        <w:rPr>
          <w:spacing w:val="4"/>
          <w:lang w:eastAsia="zh-CN"/>
        </w:rPr>
        <w:t xml:space="preserve"> 260</w:t>
      </w:r>
      <w:r>
        <w:rPr>
          <w:lang w:eastAsia="zh-CN"/>
        </w:rPr>
        <w:t>mm</w:t>
      </w:r>
      <w:r>
        <w:rPr>
          <w:spacing w:val="4"/>
          <w:lang w:eastAsia="zh-CN"/>
        </w:rPr>
        <w:t>，道</w:t>
      </w:r>
      <w:r>
        <w:rPr>
          <w:spacing w:val="18"/>
          <w:lang w:eastAsia="zh-CN"/>
        </w:rPr>
        <w:t xml:space="preserve"> </w:t>
      </w:r>
      <w:r>
        <w:rPr>
          <w:spacing w:val="3"/>
          <w:lang w:eastAsia="zh-CN"/>
        </w:rPr>
        <w:t>路边缘白线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20</w:t>
      </w:r>
      <w:r>
        <w:rPr>
          <w:lang w:eastAsia="zh-CN"/>
        </w:rPr>
        <w:t>mm</w:t>
      </w:r>
      <w:r>
        <w:rPr>
          <w:spacing w:val="3"/>
          <w:lang w:eastAsia="zh-CN"/>
        </w:rPr>
        <w:t>，灰色区域在地图上不会显示。比赛环境为室内自然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光源，但由于一般赛场环境的不确定因素较多，例如，一边靠窗，光</w:t>
      </w:r>
      <w:r>
        <w:rPr>
          <w:spacing w:val="1"/>
          <w:lang w:eastAsia="zh-CN"/>
        </w:rPr>
        <w:t xml:space="preserve"> </w:t>
      </w:r>
      <w:r>
        <w:rPr>
          <w:spacing w:val="6"/>
          <w:lang w:eastAsia="zh-CN"/>
        </w:rPr>
        <w:t>线不均，光照条件有变化等等。参赛队在设计小车时应考虑各种应对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措施。</w:t>
      </w:r>
    </w:p>
    <w:p w:rsidR="007F5466" w:rsidRDefault="009F238A">
      <w:pPr>
        <w:pStyle w:val="a3"/>
        <w:spacing w:before="34" w:line="225" w:lineRule="auto"/>
        <w:ind w:left="133"/>
        <w:outlineLvl w:val="1"/>
        <w:rPr>
          <w:lang w:eastAsia="zh-CN"/>
        </w:rPr>
      </w:pPr>
      <w:r>
        <w:rPr>
          <w:b/>
          <w:bCs/>
          <w:spacing w:val="5"/>
          <w:lang w:eastAsia="zh-CN"/>
        </w:rPr>
        <w:t>4.</w:t>
      </w:r>
      <w:r>
        <w:rPr>
          <w:b/>
          <w:bCs/>
          <w:spacing w:val="5"/>
          <w:lang w:eastAsia="zh-CN"/>
        </w:rPr>
        <w:t>小车及参赛队</w:t>
      </w:r>
    </w:p>
    <w:p w:rsidR="007F5466" w:rsidRDefault="009F238A">
      <w:pPr>
        <w:pStyle w:val="a3"/>
        <w:spacing w:before="234" w:line="224" w:lineRule="auto"/>
        <w:ind w:left="696"/>
        <w:rPr>
          <w:lang w:eastAsia="zh-CN"/>
        </w:rPr>
      </w:pPr>
      <w:r>
        <w:rPr>
          <w:spacing w:val="6"/>
          <w:lang w:eastAsia="zh-CN"/>
        </w:rPr>
        <w:t>4.1</w:t>
      </w:r>
      <w:r>
        <w:rPr>
          <w:spacing w:val="-53"/>
          <w:lang w:eastAsia="zh-CN"/>
        </w:rPr>
        <w:t xml:space="preserve"> </w:t>
      </w:r>
      <w:r>
        <w:rPr>
          <w:spacing w:val="6"/>
          <w:lang w:eastAsia="zh-CN"/>
        </w:rPr>
        <w:t>尺寸：小车投影长宽不能超过</w:t>
      </w:r>
      <w:r>
        <w:rPr>
          <w:spacing w:val="-51"/>
          <w:lang w:eastAsia="zh-CN"/>
        </w:rPr>
        <w:t xml:space="preserve"> </w:t>
      </w:r>
      <w:r>
        <w:rPr>
          <w:spacing w:val="6"/>
          <w:lang w:eastAsia="zh-CN"/>
        </w:rPr>
        <w:t>200*200</w:t>
      </w:r>
      <w:r>
        <w:rPr>
          <w:lang w:eastAsia="zh-CN"/>
        </w:rPr>
        <w:t>mm</w:t>
      </w:r>
      <w:r>
        <w:rPr>
          <w:spacing w:val="6"/>
          <w:lang w:eastAsia="zh-CN"/>
        </w:rPr>
        <w:t>，高</w:t>
      </w:r>
      <w:r>
        <w:rPr>
          <w:spacing w:val="5"/>
          <w:lang w:eastAsia="zh-CN"/>
        </w:rPr>
        <w:t>度不限。</w:t>
      </w:r>
    </w:p>
    <w:p w:rsidR="007F5466" w:rsidRDefault="009F238A">
      <w:pPr>
        <w:pStyle w:val="a3"/>
        <w:spacing w:before="234" w:line="225" w:lineRule="auto"/>
        <w:ind w:left="696"/>
        <w:rPr>
          <w:lang w:eastAsia="zh-CN"/>
        </w:rPr>
      </w:pPr>
      <w:r>
        <w:rPr>
          <w:spacing w:val="5"/>
          <w:lang w:eastAsia="zh-CN"/>
        </w:rPr>
        <w:t>4.2</w:t>
      </w:r>
      <w:r>
        <w:rPr>
          <w:spacing w:val="-37"/>
          <w:lang w:eastAsia="zh-CN"/>
        </w:rPr>
        <w:t xml:space="preserve"> </w:t>
      </w:r>
      <w:r>
        <w:rPr>
          <w:spacing w:val="5"/>
          <w:lang w:eastAsia="zh-CN"/>
        </w:rPr>
        <w:t>控制器：每台小车只允许使用一个控制器。</w:t>
      </w:r>
    </w:p>
    <w:p w:rsidR="007F5466" w:rsidRDefault="009F238A">
      <w:pPr>
        <w:pStyle w:val="a3"/>
        <w:spacing w:before="226" w:line="224" w:lineRule="auto"/>
        <w:jc w:val="right"/>
        <w:rPr>
          <w:lang w:eastAsia="zh-CN"/>
        </w:rPr>
      </w:pPr>
      <w:r>
        <w:rPr>
          <w:spacing w:val="4"/>
          <w:lang w:eastAsia="zh-CN"/>
        </w:rPr>
        <w:t xml:space="preserve">4.3 </w:t>
      </w:r>
      <w:r>
        <w:rPr>
          <w:spacing w:val="4"/>
          <w:lang w:eastAsia="zh-CN"/>
        </w:rPr>
        <w:t>电机：每台小车电机数量不超过</w:t>
      </w:r>
      <w:r>
        <w:rPr>
          <w:spacing w:val="-40"/>
          <w:lang w:eastAsia="zh-CN"/>
        </w:rPr>
        <w:t xml:space="preserve"> </w:t>
      </w:r>
      <w:r>
        <w:rPr>
          <w:spacing w:val="4"/>
          <w:lang w:eastAsia="zh-CN"/>
        </w:rPr>
        <w:t>4</w:t>
      </w:r>
      <w:r>
        <w:rPr>
          <w:spacing w:val="-38"/>
          <w:lang w:eastAsia="zh-CN"/>
        </w:rPr>
        <w:t xml:space="preserve"> </w:t>
      </w:r>
      <w:r>
        <w:rPr>
          <w:spacing w:val="4"/>
          <w:lang w:eastAsia="zh-CN"/>
        </w:rPr>
        <w:t>个，输入电压</w:t>
      </w:r>
      <w:r>
        <w:rPr>
          <w:spacing w:val="3"/>
          <w:lang w:eastAsia="zh-CN"/>
        </w:rPr>
        <w:t>不超过</w:t>
      </w:r>
      <w:r>
        <w:rPr>
          <w:spacing w:val="-38"/>
          <w:lang w:eastAsia="zh-CN"/>
        </w:rPr>
        <w:t xml:space="preserve"> </w:t>
      </w:r>
      <w:r>
        <w:rPr>
          <w:spacing w:val="3"/>
          <w:lang w:eastAsia="zh-CN"/>
        </w:rPr>
        <w:t>9V</w:t>
      </w:r>
      <w:r>
        <w:rPr>
          <w:spacing w:val="3"/>
          <w:lang w:eastAsia="zh-CN"/>
        </w:rPr>
        <w:t>。</w:t>
      </w:r>
    </w:p>
    <w:p w:rsidR="007F5466" w:rsidRDefault="009F238A">
      <w:pPr>
        <w:pStyle w:val="a3"/>
        <w:spacing w:before="236" w:line="305" w:lineRule="auto"/>
        <w:ind w:left="133" w:right="104" w:firstLine="562"/>
        <w:rPr>
          <w:lang w:eastAsia="zh-CN"/>
        </w:rPr>
      </w:pPr>
      <w:r>
        <w:rPr>
          <w:spacing w:val="8"/>
          <w:lang w:eastAsia="zh-CN"/>
        </w:rPr>
        <w:t>4.4</w:t>
      </w:r>
      <w:r>
        <w:rPr>
          <w:spacing w:val="-55"/>
          <w:lang w:eastAsia="zh-CN"/>
        </w:rPr>
        <w:t xml:space="preserve"> </w:t>
      </w:r>
      <w:r>
        <w:rPr>
          <w:spacing w:val="8"/>
          <w:lang w:eastAsia="zh-CN"/>
        </w:rPr>
        <w:t>传感器：传感器种类不限，具体数量</w:t>
      </w:r>
      <w:r>
        <w:rPr>
          <w:spacing w:val="7"/>
          <w:lang w:eastAsia="zh-CN"/>
        </w:rPr>
        <w:t>以感应头数为准，无论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程序中是否启用。</w:t>
      </w:r>
    </w:p>
    <w:p w:rsidR="007F5466" w:rsidRDefault="009F238A">
      <w:pPr>
        <w:pStyle w:val="a3"/>
        <w:spacing w:before="225" w:line="305" w:lineRule="auto"/>
        <w:ind w:left="139" w:right="16" w:firstLine="557"/>
        <w:rPr>
          <w:lang w:eastAsia="zh-CN"/>
        </w:rPr>
      </w:pPr>
      <w:r>
        <w:rPr>
          <w:spacing w:val="7"/>
          <w:lang w:eastAsia="zh-CN"/>
        </w:rPr>
        <w:t>4.5</w:t>
      </w:r>
      <w:r>
        <w:rPr>
          <w:spacing w:val="-36"/>
          <w:lang w:eastAsia="zh-CN"/>
        </w:rPr>
        <w:t xml:space="preserve"> </w:t>
      </w:r>
      <w:r>
        <w:rPr>
          <w:spacing w:val="7"/>
          <w:lang w:eastAsia="zh-CN"/>
        </w:rPr>
        <w:t>结构：小车可以使用塑料积木或者金属积木搭建，但是必须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是现场拼装，进场检录时必须保持原厂散件状态，不得有任何连接。</w:t>
      </w:r>
    </w:p>
    <w:p w:rsidR="007F5466" w:rsidRDefault="007F5466">
      <w:pPr>
        <w:spacing w:line="305" w:lineRule="auto"/>
        <w:rPr>
          <w:lang w:eastAsia="zh-CN"/>
        </w:rPr>
        <w:sectPr w:rsidR="007F5466">
          <w:headerReference w:type="default" r:id="rId14"/>
          <w:footerReference w:type="default" r:id="rId15"/>
          <w:pgSz w:w="11903" w:h="16838"/>
          <w:pgMar w:top="1311" w:right="1695" w:bottom="1526" w:left="1676" w:header="751" w:footer="1167" w:gutter="0"/>
          <w:cols w:space="720"/>
        </w:sectPr>
      </w:pPr>
    </w:p>
    <w:p w:rsidR="007F5466" w:rsidRDefault="007F5466">
      <w:pPr>
        <w:spacing w:line="275" w:lineRule="auto"/>
        <w:rPr>
          <w:lang w:eastAsia="zh-CN"/>
        </w:rPr>
      </w:pPr>
    </w:p>
    <w:p w:rsidR="007F5466" w:rsidRDefault="009F238A">
      <w:pPr>
        <w:pStyle w:val="a3"/>
        <w:spacing w:before="88" w:line="304" w:lineRule="auto"/>
        <w:ind w:left="137" w:right="91" w:firstLine="559"/>
        <w:rPr>
          <w:lang w:eastAsia="zh-CN"/>
        </w:rPr>
      </w:pPr>
      <w:r>
        <w:rPr>
          <w:spacing w:val="8"/>
          <w:lang w:eastAsia="zh-CN"/>
        </w:rPr>
        <w:t>4.6</w:t>
      </w:r>
      <w:r>
        <w:rPr>
          <w:spacing w:val="-59"/>
          <w:lang w:eastAsia="zh-CN"/>
        </w:rPr>
        <w:t xml:space="preserve"> </w:t>
      </w:r>
      <w:r>
        <w:rPr>
          <w:spacing w:val="8"/>
          <w:lang w:eastAsia="zh-CN"/>
        </w:rPr>
        <w:t>参加竞赛的小车限用河南省青少年机器人竞赛准入的厂家所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生产的器材。</w:t>
      </w:r>
    </w:p>
    <w:p w:rsidR="007F5466" w:rsidRDefault="009F238A">
      <w:pPr>
        <w:pStyle w:val="a3"/>
        <w:spacing w:before="229" w:line="331" w:lineRule="auto"/>
        <w:ind w:left="138" w:right="93" w:firstLine="558"/>
        <w:rPr>
          <w:lang w:eastAsia="zh-CN"/>
        </w:rPr>
      </w:pPr>
      <w:r>
        <w:rPr>
          <w:spacing w:val="2"/>
          <w:lang w:eastAsia="zh-CN"/>
        </w:rPr>
        <w:t>4.7</w:t>
      </w:r>
      <w:r>
        <w:rPr>
          <w:spacing w:val="-42"/>
          <w:lang w:eastAsia="zh-CN"/>
        </w:rPr>
        <w:t xml:space="preserve"> </w:t>
      </w:r>
      <w:r>
        <w:rPr>
          <w:spacing w:val="2"/>
          <w:lang w:eastAsia="zh-CN"/>
        </w:rPr>
        <w:t>参赛队仅限</w:t>
      </w:r>
      <w:r>
        <w:rPr>
          <w:spacing w:val="-53"/>
          <w:lang w:eastAsia="zh-CN"/>
        </w:rPr>
        <w:t xml:space="preserve"> </w:t>
      </w:r>
      <w:r>
        <w:rPr>
          <w:spacing w:val="2"/>
          <w:lang w:eastAsia="zh-CN"/>
        </w:rPr>
        <w:t>2</w:t>
      </w:r>
      <w:r>
        <w:rPr>
          <w:spacing w:val="-42"/>
          <w:lang w:eastAsia="zh-CN"/>
        </w:rPr>
        <w:t xml:space="preserve"> </w:t>
      </w:r>
      <w:r>
        <w:rPr>
          <w:spacing w:val="2"/>
          <w:lang w:eastAsia="zh-CN"/>
        </w:rPr>
        <w:t>名参赛队员和</w:t>
      </w:r>
      <w:r>
        <w:rPr>
          <w:spacing w:val="-34"/>
          <w:lang w:eastAsia="zh-CN"/>
        </w:rPr>
        <w:t xml:space="preserve"> </w:t>
      </w:r>
      <w:r>
        <w:rPr>
          <w:spacing w:val="2"/>
          <w:lang w:eastAsia="zh-CN"/>
        </w:rPr>
        <w:t>1</w:t>
      </w:r>
      <w:r>
        <w:rPr>
          <w:spacing w:val="-50"/>
          <w:lang w:eastAsia="zh-CN"/>
        </w:rPr>
        <w:t xml:space="preserve"> </w:t>
      </w:r>
      <w:r>
        <w:rPr>
          <w:spacing w:val="2"/>
          <w:lang w:eastAsia="zh-CN"/>
        </w:rPr>
        <w:t>教练员组成，</w:t>
      </w:r>
      <w:r>
        <w:rPr>
          <w:spacing w:val="-71"/>
          <w:lang w:eastAsia="zh-CN"/>
        </w:rPr>
        <w:t xml:space="preserve"> </w:t>
      </w:r>
      <w:r>
        <w:rPr>
          <w:spacing w:val="2"/>
          <w:lang w:eastAsia="zh-CN"/>
        </w:rPr>
        <w:t>比赛时区分小学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组和中学组（包含初中和高中生）分别进行，如果小学生和中</w:t>
      </w:r>
      <w:r>
        <w:rPr>
          <w:spacing w:val="5"/>
          <w:lang w:eastAsia="zh-CN"/>
        </w:rPr>
        <w:t>学生混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组，则定位为中学组，组别限定为比赛日参赛队员所在学部。</w:t>
      </w:r>
    </w:p>
    <w:p w:rsidR="007F5466" w:rsidRDefault="009F238A">
      <w:pPr>
        <w:pStyle w:val="a3"/>
        <w:spacing w:before="225" w:line="225" w:lineRule="auto"/>
        <w:ind w:left="140"/>
        <w:outlineLvl w:val="1"/>
        <w:rPr>
          <w:lang w:eastAsia="zh-CN"/>
        </w:rPr>
      </w:pPr>
      <w:r>
        <w:rPr>
          <w:b/>
          <w:bCs/>
          <w:spacing w:val="4"/>
          <w:lang w:eastAsia="zh-CN"/>
        </w:rPr>
        <w:t>5.</w:t>
      </w:r>
      <w:r>
        <w:rPr>
          <w:b/>
          <w:bCs/>
          <w:spacing w:val="4"/>
          <w:lang w:eastAsia="zh-CN"/>
        </w:rPr>
        <w:t>任务及规则</w:t>
      </w:r>
    </w:p>
    <w:p w:rsidR="007F5466" w:rsidRDefault="009F238A">
      <w:pPr>
        <w:pStyle w:val="a3"/>
        <w:spacing w:before="232" w:line="330" w:lineRule="auto"/>
        <w:ind w:left="143" w:right="93" w:firstLine="559"/>
        <w:rPr>
          <w:lang w:eastAsia="zh-CN"/>
        </w:rPr>
      </w:pPr>
      <w:r>
        <w:rPr>
          <w:spacing w:val="5"/>
          <w:lang w:eastAsia="zh-CN"/>
        </w:rPr>
        <w:t>5.1</w:t>
      </w:r>
      <w:r>
        <w:rPr>
          <w:spacing w:val="-32"/>
          <w:lang w:eastAsia="zh-CN"/>
        </w:rPr>
        <w:t xml:space="preserve"> </w:t>
      </w:r>
      <w:r>
        <w:rPr>
          <w:spacing w:val="5"/>
          <w:lang w:eastAsia="zh-CN"/>
        </w:rPr>
        <w:t>设计搭建</w:t>
      </w:r>
      <w:r>
        <w:rPr>
          <w:spacing w:val="-53"/>
          <w:lang w:eastAsia="zh-CN"/>
        </w:rPr>
        <w:t xml:space="preserve"> </w:t>
      </w:r>
      <w:r>
        <w:rPr>
          <w:spacing w:val="5"/>
          <w:lang w:eastAsia="zh-CN"/>
        </w:rPr>
        <w:t>2</w:t>
      </w:r>
      <w:r>
        <w:rPr>
          <w:spacing w:val="-31"/>
          <w:lang w:eastAsia="zh-CN"/>
        </w:rPr>
        <w:t xml:space="preserve"> </w:t>
      </w:r>
      <w:r>
        <w:rPr>
          <w:spacing w:val="5"/>
          <w:lang w:eastAsia="zh-CN"/>
        </w:rPr>
        <w:t>台自动驾驶的小车，分别从两端出发，沿着黑色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马路行进，车轮与地面的接触点不能碰到白线和白</w:t>
      </w:r>
      <w:r>
        <w:rPr>
          <w:spacing w:val="5"/>
          <w:lang w:eastAsia="zh-CN"/>
        </w:rPr>
        <w:t>线之外的区域。两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台车在途中会相遇，需要某一台车在灰色区域停留避让。</w:t>
      </w:r>
    </w:p>
    <w:p w:rsidR="007F5466" w:rsidRDefault="009F238A">
      <w:pPr>
        <w:pStyle w:val="a3"/>
        <w:spacing w:before="236" w:line="304" w:lineRule="auto"/>
        <w:ind w:left="139" w:right="117" w:firstLine="564"/>
        <w:rPr>
          <w:lang w:eastAsia="zh-CN"/>
        </w:rPr>
      </w:pPr>
      <w:r>
        <w:rPr>
          <w:spacing w:val="5"/>
          <w:lang w:eastAsia="zh-CN"/>
        </w:rPr>
        <w:t>5.2</w:t>
      </w:r>
      <w:r>
        <w:rPr>
          <w:spacing w:val="-6"/>
          <w:lang w:eastAsia="zh-CN"/>
        </w:rPr>
        <w:t xml:space="preserve"> </w:t>
      </w:r>
      <w:r>
        <w:rPr>
          <w:spacing w:val="5"/>
          <w:lang w:eastAsia="zh-CN"/>
        </w:rPr>
        <w:t>比赛开始时，小车自行选择行驶方向，小车与地面的接触点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不得超出起点区，然后听从裁判口令启动小车。</w:t>
      </w:r>
    </w:p>
    <w:p w:rsidR="007F5466" w:rsidRDefault="009F238A">
      <w:pPr>
        <w:pStyle w:val="a3"/>
        <w:spacing w:before="227" w:line="225" w:lineRule="auto"/>
        <w:ind w:left="703"/>
        <w:rPr>
          <w:lang w:eastAsia="zh-CN"/>
        </w:rPr>
      </w:pPr>
      <w:r>
        <w:rPr>
          <w:spacing w:val="1"/>
          <w:lang w:eastAsia="zh-CN"/>
        </w:rPr>
        <w:t>5.3</w:t>
      </w:r>
      <w:r>
        <w:rPr>
          <w:spacing w:val="-39"/>
          <w:lang w:eastAsia="zh-CN"/>
        </w:rPr>
        <w:t xml:space="preserve"> </w:t>
      </w:r>
      <w:r>
        <w:rPr>
          <w:spacing w:val="1"/>
          <w:lang w:eastAsia="zh-CN"/>
        </w:rPr>
        <w:t>小车启动方式不限。</w:t>
      </w:r>
    </w:p>
    <w:p w:rsidR="007F5466" w:rsidRDefault="009F238A">
      <w:pPr>
        <w:pStyle w:val="a3"/>
        <w:spacing w:before="236" w:line="343" w:lineRule="auto"/>
        <w:ind w:left="135" w:right="96" w:firstLine="567"/>
        <w:rPr>
          <w:lang w:eastAsia="zh-CN"/>
        </w:rPr>
      </w:pPr>
      <w:r>
        <w:rPr>
          <w:spacing w:val="7"/>
          <w:lang w:eastAsia="zh-CN"/>
        </w:rPr>
        <w:t>5.4</w:t>
      </w:r>
      <w:r>
        <w:rPr>
          <w:spacing w:val="-42"/>
          <w:lang w:eastAsia="zh-CN"/>
        </w:rPr>
        <w:t xml:space="preserve"> </w:t>
      </w:r>
      <w:r>
        <w:rPr>
          <w:spacing w:val="7"/>
          <w:lang w:eastAsia="zh-CN"/>
        </w:rPr>
        <w:t>小车在进入道路区后即算完成启动；在小车行进过程中，会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有一些路口需要停靠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5"/>
          <w:lang w:eastAsia="zh-CN"/>
        </w:rPr>
        <w:t>秒钟，完成停靠任务可以得分</w:t>
      </w:r>
      <w:r>
        <w:rPr>
          <w:spacing w:val="4"/>
          <w:lang w:eastAsia="zh-CN"/>
        </w:rPr>
        <w:t>；小车在道路上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可能会遇到障碍物，清理障碍会有奖励分数；这些随机任务需要参赛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队员参看比赛时发布的赛题。</w:t>
      </w:r>
    </w:p>
    <w:p w:rsidR="007F5466" w:rsidRDefault="009F238A">
      <w:pPr>
        <w:pStyle w:val="a3"/>
        <w:spacing w:before="236" w:line="302" w:lineRule="auto"/>
        <w:ind w:left="139" w:right="124" w:firstLine="564"/>
        <w:rPr>
          <w:lang w:eastAsia="zh-CN"/>
        </w:rPr>
      </w:pPr>
      <w:r>
        <w:rPr>
          <w:spacing w:val="6"/>
          <w:lang w:eastAsia="zh-CN"/>
        </w:rPr>
        <w:t>5.5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结束比赛的标准是时间耗尽或两台车都到达终点区（对方出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发区</w:t>
      </w:r>
      <w:r>
        <w:rPr>
          <w:spacing w:val="18"/>
          <w:lang w:eastAsia="zh-CN"/>
        </w:rPr>
        <w:t>），</w:t>
      </w:r>
      <w:r>
        <w:rPr>
          <w:spacing w:val="8"/>
          <w:lang w:eastAsia="zh-CN"/>
        </w:rPr>
        <w:t>且车与地面的任接触点全部接触停车区域并停止运行。</w:t>
      </w:r>
    </w:p>
    <w:p w:rsidR="007F5466" w:rsidRDefault="009F238A">
      <w:pPr>
        <w:pStyle w:val="a3"/>
        <w:spacing w:before="231" w:line="344" w:lineRule="auto"/>
        <w:ind w:left="133" w:right="21" w:firstLine="569"/>
        <w:rPr>
          <w:lang w:eastAsia="zh-CN"/>
        </w:rPr>
      </w:pPr>
      <w:r>
        <w:rPr>
          <w:spacing w:val="6"/>
          <w:lang w:eastAsia="zh-CN"/>
        </w:rPr>
        <w:t>5.6</w:t>
      </w:r>
      <w:r>
        <w:rPr>
          <w:spacing w:val="-10"/>
          <w:lang w:eastAsia="zh-CN"/>
        </w:rPr>
        <w:t xml:space="preserve"> </w:t>
      </w:r>
      <w:r>
        <w:rPr>
          <w:spacing w:val="6"/>
          <w:lang w:eastAsia="zh-CN"/>
        </w:rPr>
        <w:t>比赛结束后，裁判员填写计分表，参赛队员应确认自己的得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分，并签字，然后将自己的小车搬回准备区。比赛每轮时间</w:t>
      </w:r>
      <w:r>
        <w:rPr>
          <w:spacing w:val="5"/>
          <w:lang w:eastAsia="zh-CN"/>
        </w:rPr>
        <w:t xml:space="preserve"> 120</w:t>
      </w:r>
      <w:r>
        <w:rPr>
          <w:spacing w:val="-29"/>
          <w:lang w:eastAsia="zh-CN"/>
        </w:rPr>
        <w:t xml:space="preserve"> </w:t>
      </w:r>
      <w:r>
        <w:rPr>
          <w:spacing w:val="5"/>
          <w:lang w:eastAsia="zh-CN"/>
        </w:rPr>
        <w:t>秒，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在</w:t>
      </w:r>
      <w:r>
        <w:rPr>
          <w:spacing w:val="-17"/>
          <w:lang w:eastAsia="zh-CN"/>
        </w:rPr>
        <w:t xml:space="preserve"> </w:t>
      </w:r>
      <w:r>
        <w:rPr>
          <w:spacing w:val="4"/>
          <w:lang w:eastAsia="zh-CN"/>
        </w:rPr>
        <w:t>120</w:t>
      </w:r>
      <w:r>
        <w:rPr>
          <w:spacing w:val="-54"/>
          <w:lang w:eastAsia="zh-CN"/>
        </w:rPr>
        <w:t xml:space="preserve"> </w:t>
      </w:r>
      <w:r>
        <w:rPr>
          <w:spacing w:val="4"/>
          <w:lang w:eastAsia="zh-CN"/>
        </w:rPr>
        <w:t>秒之内完成任务的参赛队可以获得时间分奖励；比赛时如果出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现失误可以重试，重试总共不超过</w:t>
      </w:r>
      <w:r>
        <w:rPr>
          <w:spacing w:val="-54"/>
          <w:lang w:eastAsia="zh-CN"/>
        </w:rPr>
        <w:t xml:space="preserve"> </w:t>
      </w:r>
      <w:r>
        <w:rPr>
          <w:spacing w:val="7"/>
          <w:lang w:eastAsia="zh-CN"/>
        </w:rPr>
        <w:t>4</w:t>
      </w:r>
      <w:r>
        <w:rPr>
          <w:spacing w:val="-38"/>
          <w:lang w:eastAsia="zh-CN"/>
        </w:rPr>
        <w:t xml:space="preserve"> </w:t>
      </w:r>
      <w:r>
        <w:rPr>
          <w:spacing w:val="7"/>
          <w:lang w:eastAsia="zh-CN"/>
        </w:rPr>
        <w:t>次，重试后之前的得</w:t>
      </w:r>
      <w:r>
        <w:rPr>
          <w:spacing w:val="6"/>
          <w:lang w:eastAsia="zh-CN"/>
        </w:rPr>
        <w:t>分无效。</w:t>
      </w:r>
    </w:p>
    <w:p w:rsidR="007F5466" w:rsidRDefault="009F238A">
      <w:pPr>
        <w:pStyle w:val="a3"/>
        <w:spacing w:before="234" w:line="227" w:lineRule="auto"/>
        <w:ind w:left="703"/>
        <w:rPr>
          <w:lang w:eastAsia="zh-CN"/>
        </w:rPr>
      </w:pPr>
      <w:r>
        <w:rPr>
          <w:spacing w:val="1"/>
          <w:lang w:eastAsia="zh-CN"/>
        </w:rPr>
        <w:t>5.7</w:t>
      </w:r>
      <w:r>
        <w:rPr>
          <w:spacing w:val="-52"/>
          <w:lang w:eastAsia="zh-CN"/>
        </w:rPr>
        <w:t xml:space="preserve"> </w:t>
      </w:r>
      <w:r>
        <w:rPr>
          <w:spacing w:val="1"/>
          <w:lang w:eastAsia="zh-CN"/>
        </w:rPr>
        <w:t>违规</w:t>
      </w:r>
    </w:p>
    <w:p w:rsidR="007F5466" w:rsidRDefault="009F238A">
      <w:pPr>
        <w:pStyle w:val="a3"/>
        <w:spacing w:before="223" w:line="225" w:lineRule="auto"/>
        <w:ind w:left="703"/>
        <w:rPr>
          <w:lang w:eastAsia="zh-CN"/>
        </w:rPr>
      </w:pPr>
      <w:r>
        <w:rPr>
          <w:spacing w:val="6"/>
          <w:lang w:eastAsia="zh-CN"/>
        </w:rPr>
        <w:t>5.7.1</w:t>
      </w:r>
      <w:r>
        <w:rPr>
          <w:spacing w:val="-44"/>
          <w:lang w:eastAsia="zh-CN"/>
        </w:rPr>
        <w:t xml:space="preserve"> </w:t>
      </w:r>
      <w:r>
        <w:rPr>
          <w:spacing w:val="6"/>
          <w:lang w:eastAsia="zh-CN"/>
        </w:rPr>
        <w:t>小车运行必须沿着黑色道路前进，如果有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2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个及以</w:t>
      </w:r>
      <w:r>
        <w:rPr>
          <w:spacing w:val="5"/>
          <w:lang w:eastAsia="zh-CN"/>
        </w:rPr>
        <w:t>上的接</w:t>
      </w:r>
    </w:p>
    <w:p w:rsidR="007F5466" w:rsidRDefault="007F5466">
      <w:pPr>
        <w:spacing w:line="225" w:lineRule="auto"/>
        <w:rPr>
          <w:lang w:eastAsia="zh-CN"/>
        </w:rPr>
        <w:sectPr w:rsidR="007F5466">
          <w:headerReference w:type="default" r:id="rId16"/>
          <w:footerReference w:type="default" r:id="rId17"/>
          <w:pgSz w:w="11903" w:h="16838"/>
          <w:pgMar w:top="1311" w:right="1703" w:bottom="1526" w:left="1676" w:header="751" w:footer="1167" w:gutter="0"/>
          <w:cols w:space="720"/>
        </w:sectPr>
      </w:pPr>
    </w:p>
    <w:p w:rsidR="007F5466" w:rsidRDefault="007F5466">
      <w:pPr>
        <w:spacing w:line="274" w:lineRule="auto"/>
        <w:rPr>
          <w:lang w:eastAsia="zh-CN"/>
        </w:rPr>
      </w:pPr>
    </w:p>
    <w:p w:rsidR="007F5466" w:rsidRDefault="009F238A">
      <w:pPr>
        <w:pStyle w:val="a3"/>
        <w:spacing w:before="87" w:line="225" w:lineRule="auto"/>
        <w:ind w:left="134"/>
        <w:rPr>
          <w:lang w:eastAsia="zh-CN"/>
        </w:rPr>
      </w:pPr>
      <w:r>
        <w:rPr>
          <w:spacing w:val="6"/>
          <w:lang w:eastAsia="zh-CN"/>
        </w:rPr>
        <w:t>触点碾压白线，判定车辆强制重试。</w:t>
      </w:r>
    </w:p>
    <w:p w:rsidR="007F5466" w:rsidRDefault="009F238A">
      <w:pPr>
        <w:pStyle w:val="a3"/>
        <w:spacing w:before="234" w:line="302" w:lineRule="auto"/>
        <w:ind w:left="145" w:right="95" w:firstLine="557"/>
        <w:rPr>
          <w:lang w:eastAsia="zh-CN"/>
        </w:rPr>
      </w:pPr>
      <w:r>
        <w:rPr>
          <w:spacing w:val="7"/>
          <w:lang w:eastAsia="zh-CN"/>
        </w:rPr>
        <w:t>5.7.2</w:t>
      </w:r>
      <w:r>
        <w:rPr>
          <w:spacing w:val="-45"/>
          <w:lang w:eastAsia="zh-CN"/>
        </w:rPr>
        <w:t xml:space="preserve"> </w:t>
      </w:r>
      <w:r>
        <w:rPr>
          <w:spacing w:val="7"/>
          <w:lang w:eastAsia="zh-CN"/>
        </w:rPr>
        <w:t>小车一旦启动，就只能受自带的控制器中的程序</w:t>
      </w:r>
      <w:r>
        <w:rPr>
          <w:spacing w:val="6"/>
          <w:lang w:eastAsia="zh-CN"/>
        </w:rPr>
        <w:t>控制。队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员不得接触小车，否则被触碰的小车需拿回起点位置重试。</w:t>
      </w:r>
    </w:p>
    <w:p w:rsidR="007F5466" w:rsidRDefault="009F238A">
      <w:pPr>
        <w:pStyle w:val="a3"/>
        <w:spacing w:before="233" w:line="224" w:lineRule="auto"/>
        <w:ind w:left="703"/>
        <w:rPr>
          <w:lang w:eastAsia="zh-CN"/>
        </w:rPr>
      </w:pPr>
      <w:r>
        <w:rPr>
          <w:spacing w:val="3"/>
          <w:lang w:eastAsia="zh-CN"/>
        </w:rPr>
        <w:t>5.7.3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凡是重试，计时不停。</w:t>
      </w:r>
    </w:p>
    <w:p w:rsidR="007F5466" w:rsidRDefault="009F238A">
      <w:pPr>
        <w:pStyle w:val="a3"/>
        <w:spacing w:before="236" w:line="225" w:lineRule="auto"/>
        <w:ind w:left="137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6.</w:t>
      </w:r>
      <w:r>
        <w:rPr>
          <w:b/>
          <w:bCs/>
          <w:spacing w:val="-6"/>
          <w:lang w:eastAsia="zh-CN"/>
        </w:rPr>
        <w:t>计分：</w:t>
      </w:r>
    </w:p>
    <w:p w:rsidR="007F5466" w:rsidRDefault="009F238A">
      <w:pPr>
        <w:pStyle w:val="a3"/>
        <w:spacing w:before="225" w:line="224" w:lineRule="auto"/>
        <w:ind w:left="728"/>
        <w:rPr>
          <w:lang w:eastAsia="zh-CN"/>
        </w:rPr>
      </w:pPr>
      <w:r>
        <w:rPr>
          <w:spacing w:val="7"/>
          <w:lang w:eastAsia="zh-CN"/>
        </w:rPr>
        <w:t>比赛停止时，以机器人所到达位置的状态为记分标准。</w:t>
      </w:r>
    </w:p>
    <w:p w:rsidR="007F5466" w:rsidRDefault="009F238A">
      <w:pPr>
        <w:pStyle w:val="a3"/>
        <w:spacing w:before="235" w:line="225" w:lineRule="auto"/>
        <w:ind w:left="700"/>
        <w:rPr>
          <w:lang w:eastAsia="zh-CN"/>
        </w:rPr>
      </w:pPr>
      <w:r>
        <w:rPr>
          <w:spacing w:val="1"/>
          <w:lang w:eastAsia="zh-CN"/>
        </w:rPr>
        <w:t>6.1</w:t>
      </w:r>
      <w:r>
        <w:rPr>
          <w:spacing w:val="-43"/>
          <w:lang w:eastAsia="zh-CN"/>
        </w:rPr>
        <w:t xml:space="preserve"> </w:t>
      </w:r>
      <w:r>
        <w:rPr>
          <w:spacing w:val="1"/>
          <w:lang w:eastAsia="zh-CN"/>
        </w:rPr>
        <w:t>小车离开起点计</w:t>
      </w:r>
      <w:r>
        <w:rPr>
          <w:spacing w:val="-50"/>
          <w:lang w:eastAsia="zh-CN"/>
        </w:rPr>
        <w:t xml:space="preserve"> </w:t>
      </w:r>
      <w:r>
        <w:rPr>
          <w:spacing w:val="1"/>
          <w:lang w:eastAsia="zh-CN"/>
        </w:rPr>
        <w:t>5</w:t>
      </w:r>
      <w:r>
        <w:rPr>
          <w:spacing w:val="-49"/>
          <w:lang w:eastAsia="zh-CN"/>
        </w:rPr>
        <w:t xml:space="preserve"> </w:t>
      </w:r>
      <w:r>
        <w:rPr>
          <w:spacing w:val="1"/>
          <w:lang w:eastAsia="zh-CN"/>
        </w:rPr>
        <w:t>分。</w:t>
      </w:r>
    </w:p>
    <w:p w:rsidR="007F5466" w:rsidRDefault="009F238A">
      <w:pPr>
        <w:pStyle w:val="a3"/>
        <w:spacing w:before="234" w:line="225" w:lineRule="auto"/>
        <w:ind w:left="700"/>
        <w:rPr>
          <w:lang w:eastAsia="zh-CN"/>
        </w:rPr>
      </w:pPr>
      <w:r>
        <w:rPr>
          <w:spacing w:val="3"/>
          <w:lang w:eastAsia="zh-CN"/>
        </w:rPr>
        <w:t>6.2</w:t>
      </w:r>
      <w:r>
        <w:rPr>
          <w:spacing w:val="-33"/>
          <w:lang w:eastAsia="zh-CN"/>
        </w:rPr>
        <w:t xml:space="preserve"> </w:t>
      </w:r>
      <w:r>
        <w:rPr>
          <w:spacing w:val="3"/>
          <w:lang w:eastAsia="zh-CN"/>
        </w:rPr>
        <w:t>小车通过一个红色标记线记</w:t>
      </w:r>
      <w:r>
        <w:rPr>
          <w:spacing w:val="-51"/>
          <w:lang w:eastAsia="zh-CN"/>
        </w:rPr>
        <w:t xml:space="preserve"> </w:t>
      </w:r>
      <w:r>
        <w:rPr>
          <w:spacing w:val="3"/>
          <w:lang w:eastAsia="zh-CN"/>
        </w:rPr>
        <w:t>2</w:t>
      </w:r>
      <w:r>
        <w:rPr>
          <w:spacing w:val="-49"/>
          <w:lang w:eastAsia="zh-CN"/>
        </w:rPr>
        <w:t xml:space="preserve"> </w:t>
      </w:r>
      <w:r>
        <w:rPr>
          <w:spacing w:val="3"/>
          <w:lang w:eastAsia="zh-CN"/>
        </w:rPr>
        <w:t>分。</w:t>
      </w:r>
    </w:p>
    <w:p w:rsidR="007F5466" w:rsidRDefault="009F238A">
      <w:pPr>
        <w:pStyle w:val="a3"/>
        <w:spacing w:before="226" w:line="225" w:lineRule="auto"/>
        <w:ind w:left="700"/>
        <w:rPr>
          <w:lang w:eastAsia="zh-CN"/>
        </w:rPr>
      </w:pPr>
      <w:r>
        <w:rPr>
          <w:spacing w:val="4"/>
          <w:lang w:eastAsia="zh-CN"/>
        </w:rPr>
        <w:t>6.3</w:t>
      </w:r>
      <w:r>
        <w:rPr>
          <w:spacing w:val="-32"/>
          <w:lang w:eastAsia="zh-CN"/>
        </w:rPr>
        <w:t xml:space="preserve"> </w:t>
      </w:r>
      <w:r>
        <w:rPr>
          <w:spacing w:val="4"/>
          <w:lang w:eastAsia="zh-CN"/>
        </w:rPr>
        <w:t>小车行驶到对面的车站并停止运动计</w:t>
      </w:r>
      <w:r>
        <w:rPr>
          <w:spacing w:val="-48"/>
          <w:lang w:eastAsia="zh-CN"/>
        </w:rPr>
        <w:t xml:space="preserve"> </w:t>
      </w:r>
      <w:r>
        <w:rPr>
          <w:spacing w:val="4"/>
          <w:lang w:eastAsia="zh-CN"/>
        </w:rPr>
        <w:t>5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分。</w:t>
      </w:r>
    </w:p>
    <w:p w:rsidR="007F5466" w:rsidRDefault="009F238A">
      <w:pPr>
        <w:pStyle w:val="a3"/>
        <w:spacing w:before="233" w:line="225" w:lineRule="auto"/>
        <w:ind w:left="700"/>
        <w:rPr>
          <w:lang w:eastAsia="zh-CN"/>
        </w:rPr>
      </w:pPr>
      <w:r>
        <w:rPr>
          <w:spacing w:val="6"/>
          <w:lang w:eastAsia="zh-CN"/>
        </w:rPr>
        <w:t>6.4</w:t>
      </w:r>
      <w:r>
        <w:rPr>
          <w:spacing w:val="-44"/>
          <w:lang w:eastAsia="zh-CN"/>
        </w:rPr>
        <w:t xml:space="preserve"> </w:t>
      </w:r>
      <w:r>
        <w:rPr>
          <w:spacing w:val="6"/>
          <w:lang w:eastAsia="zh-CN"/>
        </w:rPr>
        <w:t>每一项得分为两台车合计得分，小车重试不扣分。</w:t>
      </w:r>
    </w:p>
    <w:p w:rsidR="007F5466" w:rsidRDefault="009F238A">
      <w:pPr>
        <w:pStyle w:val="a3"/>
        <w:spacing w:before="235" w:line="302" w:lineRule="auto"/>
        <w:ind w:left="135" w:right="96" w:firstLine="564"/>
        <w:rPr>
          <w:lang w:eastAsia="zh-CN"/>
        </w:rPr>
      </w:pPr>
      <w:r>
        <w:rPr>
          <w:spacing w:val="7"/>
          <w:lang w:eastAsia="zh-CN"/>
        </w:rPr>
        <w:t>6.5</w:t>
      </w:r>
      <w:r>
        <w:rPr>
          <w:spacing w:val="-39"/>
          <w:lang w:eastAsia="zh-CN"/>
        </w:rPr>
        <w:t xml:space="preserve"> </w:t>
      </w:r>
      <w:r>
        <w:rPr>
          <w:spacing w:val="7"/>
          <w:lang w:eastAsia="zh-CN"/>
        </w:rPr>
        <w:t>节省时间分，当两辆小车均停在终点</w:t>
      </w:r>
      <w:proofErr w:type="gramStart"/>
      <w:r>
        <w:rPr>
          <w:spacing w:val="7"/>
          <w:lang w:eastAsia="zh-CN"/>
        </w:rPr>
        <w:t>区不再</w:t>
      </w:r>
      <w:proofErr w:type="gramEnd"/>
      <w:r>
        <w:rPr>
          <w:spacing w:val="7"/>
          <w:lang w:eastAsia="zh-CN"/>
        </w:rPr>
        <w:t>运动时，计时停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止，节省时间分</w:t>
      </w:r>
      <w:r>
        <w:rPr>
          <w:spacing w:val="4"/>
          <w:lang w:eastAsia="zh-CN"/>
        </w:rPr>
        <w:t>=120-</w:t>
      </w:r>
      <w:r>
        <w:rPr>
          <w:spacing w:val="4"/>
          <w:lang w:eastAsia="zh-CN"/>
        </w:rPr>
        <w:t>所用时间。</w:t>
      </w:r>
    </w:p>
    <w:p w:rsidR="007F5466" w:rsidRDefault="009F238A">
      <w:pPr>
        <w:pStyle w:val="a3"/>
        <w:spacing w:before="234" w:line="224" w:lineRule="auto"/>
        <w:ind w:left="700"/>
        <w:rPr>
          <w:lang w:eastAsia="zh-CN"/>
        </w:rPr>
      </w:pPr>
      <w:r>
        <w:rPr>
          <w:spacing w:val="7"/>
          <w:lang w:eastAsia="zh-CN"/>
        </w:rPr>
        <w:t>6.6</w:t>
      </w:r>
      <w:r>
        <w:rPr>
          <w:spacing w:val="-40"/>
          <w:lang w:eastAsia="zh-CN"/>
        </w:rPr>
        <w:t xml:space="preserve"> </w:t>
      </w:r>
      <w:r>
        <w:rPr>
          <w:spacing w:val="7"/>
          <w:lang w:eastAsia="zh-CN"/>
        </w:rPr>
        <w:t>本次比赛共有两轮，每轮积分相加计算队伍总成绩。</w:t>
      </w:r>
    </w:p>
    <w:p w:rsidR="007F5466" w:rsidRDefault="009F238A">
      <w:pPr>
        <w:pStyle w:val="a3"/>
        <w:spacing w:before="235" w:line="225" w:lineRule="auto"/>
        <w:ind w:left="141"/>
        <w:outlineLvl w:val="1"/>
        <w:rPr>
          <w:lang w:eastAsia="zh-CN"/>
        </w:rPr>
      </w:pPr>
      <w:r>
        <w:rPr>
          <w:b/>
          <w:bCs/>
          <w:spacing w:val="3"/>
          <w:lang w:eastAsia="zh-CN"/>
        </w:rPr>
        <w:t>7.</w:t>
      </w:r>
      <w:r>
        <w:rPr>
          <w:b/>
          <w:bCs/>
          <w:spacing w:val="3"/>
          <w:lang w:eastAsia="zh-CN"/>
        </w:rPr>
        <w:t>比赛过程</w:t>
      </w:r>
    </w:p>
    <w:p w:rsidR="007F5466" w:rsidRDefault="009F238A">
      <w:pPr>
        <w:pStyle w:val="a3"/>
        <w:spacing w:before="226" w:line="225" w:lineRule="auto"/>
        <w:ind w:left="704"/>
        <w:rPr>
          <w:lang w:eastAsia="zh-CN"/>
        </w:rPr>
      </w:pPr>
      <w:r>
        <w:rPr>
          <w:spacing w:val="3"/>
          <w:lang w:eastAsia="zh-CN"/>
        </w:rPr>
        <w:t>7.1</w:t>
      </w:r>
      <w:r>
        <w:rPr>
          <w:spacing w:val="-50"/>
          <w:lang w:eastAsia="zh-CN"/>
        </w:rPr>
        <w:t xml:space="preserve"> </w:t>
      </w:r>
      <w:r>
        <w:rPr>
          <w:spacing w:val="3"/>
          <w:lang w:eastAsia="zh-CN"/>
        </w:rPr>
        <w:t>搭建与编程</w:t>
      </w:r>
    </w:p>
    <w:p w:rsidR="007F5466" w:rsidRDefault="009F238A">
      <w:pPr>
        <w:pStyle w:val="a3"/>
        <w:spacing w:before="234" w:line="305" w:lineRule="auto"/>
        <w:ind w:left="150" w:right="96" w:firstLine="554"/>
        <w:rPr>
          <w:lang w:eastAsia="zh-CN"/>
        </w:rPr>
      </w:pPr>
      <w:r>
        <w:rPr>
          <w:spacing w:val="7"/>
          <w:lang w:eastAsia="zh-CN"/>
        </w:rPr>
        <w:t>7.1.1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搭建小车与编程只能在准备区进行，不得携带电脑和小车</w:t>
      </w:r>
      <w:r>
        <w:rPr>
          <w:lang w:eastAsia="zh-CN"/>
        </w:rPr>
        <w:t xml:space="preserve"> </w:t>
      </w:r>
      <w:r>
        <w:rPr>
          <w:lang w:eastAsia="zh-CN"/>
        </w:rPr>
        <w:t>随意跑动。</w:t>
      </w:r>
    </w:p>
    <w:p w:rsidR="007F5466" w:rsidRDefault="009F238A">
      <w:pPr>
        <w:pStyle w:val="a3"/>
        <w:spacing w:before="225" w:line="352" w:lineRule="auto"/>
        <w:ind w:left="137" w:right="96" w:firstLine="567"/>
        <w:rPr>
          <w:lang w:eastAsia="zh-CN"/>
        </w:rPr>
      </w:pPr>
      <w:r>
        <w:rPr>
          <w:spacing w:val="7"/>
          <w:lang w:eastAsia="zh-CN"/>
        </w:rPr>
        <w:t>7.1.2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参赛队的学生队员检录后方能进入准备区。裁判员对参赛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队携带的器材进行检查，所有器材必须是散件，除控制器和电机可维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持出厂时的状态外，其它所有零件不得以焊接、铆接、粘接等方式组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成部件。所有参赛学生在准备区就座后，裁判员把场地图和比赛赛题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发给参赛队。</w:t>
      </w:r>
    </w:p>
    <w:p w:rsidR="007F5466" w:rsidRDefault="009F238A">
      <w:pPr>
        <w:pStyle w:val="a3"/>
        <w:spacing w:before="235" w:line="302" w:lineRule="auto"/>
        <w:ind w:left="135" w:right="96" w:firstLine="568"/>
        <w:rPr>
          <w:lang w:eastAsia="zh-CN"/>
        </w:rPr>
      </w:pPr>
      <w:r>
        <w:rPr>
          <w:spacing w:val="7"/>
          <w:lang w:eastAsia="zh-CN"/>
        </w:rPr>
        <w:t>7.1.3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参赛学生不得使用相机等设备拍摄比赛场地，不得以任何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方式与教练员或家长交流。</w:t>
      </w:r>
    </w:p>
    <w:p w:rsidR="007F5466" w:rsidRDefault="007F5466">
      <w:pPr>
        <w:spacing w:line="302" w:lineRule="auto"/>
        <w:rPr>
          <w:lang w:eastAsia="zh-CN"/>
        </w:rPr>
        <w:sectPr w:rsidR="007F5466">
          <w:footerReference w:type="default" r:id="rId18"/>
          <w:pgSz w:w="11903" w:h="16838"/>
          <w:pgMar w:top="1311" w:right="1703" w:bottom="1526" w:left="1676" w:header="751" w:footer="1167" w:gutter="0"/>
          <w:cols w:space="720"/>
        </w:sectPr>
      </w:pPr>
    </w:p>
    <w:p w:rsidR="007F5466" w:rsidRDefault="007F5466">
      <w:pPr>
        <w:spacing w:line="273" w:lineRule="auto"/>
        <w:rPr>
          <w:lang w:eastAsia="zh-CN"/>
        </w:rPr>
      </w:pPr>
    </w:p>
    <w:p w:rsidR="007F5466" w:rsidRDefault="009F238A">
      <w:pPr>
        <w:pStyle w:val="a3"/>
        <w:spacing w:before="88" w:line="330" w:lineRule="auto"/>
        <w:ind w:left="135" w:right="137" w:firstLine="568"/>
        <w:rPr>
          <w:lang w:eastAsia="zh-CN"/>
        </w:rPr>
      </w:pPr>
      <w:r>
        <w:rPr>
          <w:spacing w:val="6"/>
          <w:lang w:eastAsia="zh-CN"/>
        </w:rPr>
        <w:t>7.1.4</w:t>
      </w:r>
      <w:r>
        <w:rPr>
          <w:spacing w:val="-57"/>
          <w:lang w:eastAsia="zh-CN"/>
        </w:rPr>
        <w:t xml:space="preserve"> </w:t>
      </w:r>
      <w:r>
        <w:rPr>
          <w:spacing w:val="6"/>
          <w:lang w:eastAsia="zh-CN"/>
        </w:rPr>
        <w:t>参赛学生在准备区有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1-1.5</w:t>
      </w:r>
      <w:r>
        <w:rPr>
          <w:spacing w:val="-53"/>
          <w:lang w:eastAsia="zh-CN"/>
        </w:rPr>
        <w:t xml:space="preserve"> </w:t>
      </w:r>
      <w:r>
        <w:rPr>
          <w:spacing w:val="6"/>
          <w:lang w:eastAsia="zh-CN"/>
        </w:rPr>
        <w:t>小</w:t>
      </w:r>
      <w:r>
        <w:rPr>
          <w:spacing w:val="5"/>
          <w:lang w:eastAsia="zh-CN"/>
        </w:rPr>
        <w:t>时的搭建小车和编制程序的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时间。结束后，各参赛队把小车排列在准备区的指定位置，封场，比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赛前不得修改程序和硬件设备。</w:t>
      </w:r>
    </w:p>
    <w:p w:rsidR="007F5466" w:rsidRDefault="009F238A">
      <w:pPr>
        <w:pStyle w:val="a3"/>
        <w:spacing w:before="233" w:line="305" w:lineRule="auto"/>
        <w:ind w:left="135" w:right="140" w:firstLine="568"/>
        <w:rPr>
          <w:lang w:eastAsia="zh-CN"/>
        </w:rPr>
      </w:pPr>
      <w:r>
        <w:rPr>
          <w:spacing w:val="7"/>
          <w:lang w:eastAsia="zh-CN"/>
        </w:rPr>
        <w:t>7.1.5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参赛队在每轮比赛结束后，允许在准备</w:t>
      </w:r>
      <w:proofErr w:type="gramStart"/>
      <w:r>
        <w:rPr>
          <w:spacing w:val="7"/>
          <w:lang w:eastAsia="zh-CN"/>
        </w:rPr>
        <w:t>区简单</w:t>
      </w:r>
      <w:proofErr w:type="gramEnd"/>
      <w:r>
        <w:rPr>
          <w:spacing w:val="7"/>
          <w:lang w:eastAsia="zh-CN"/>
        </w:rPr>
        <w:t>地维修小车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和修改控制程序，但不能打乱下一轮出场次序。</w:t>
      </w:r>
    </w:p>
    <w:p w:rsidR="007F5466" w:rsidRDefault="009F238A">
      <w:pPr>
        <w:pStyle w:val="a3"/>
        <w:spacing w:before="225" w:line="225" w:lineRule="auto"/>
        <w:ind w:left="704"/>
        <w:rPr>
          <w:lang w:eastAsia="zh-CN"/>
        </w:rPr>
      </w:pPr>
      <w:r>
        <w:rPr>
          <w:spacing w:val="2"/>
          <w:lang w:eastAsia="zh-CN"/>
        </w:rPr>
        <w:t>7.2</w:t>
      </w:r>
      <w:r>
        <w:rPr>
          <w:spacing w:val="-47"/>
          <w:lang w:eastAsia="zh-CN"/>
        </w:rPr>
        <w:t xml:space="preserve"> </w:t>
      </w:r>
      <w:r>
        <w:rPr>
          <w:spacing w:val="2"/>
          <w:lang w:eastAsia="zh-CN"/>
        </w:rPr>
        <w:t>赛前准备</w:t>
      </w:r>
    </w:p>
    <w:p w:rsidR="007F5466" w:rsidRDefault="009F238A">
      <w:pPr>
        <w:pStyle w:val="a3"/>
        <w:spacing w:before="233" w:line="305" w:lineRule="auto"/>
        <w:ind w:left="165" w:right="140" w:firstLine="539"/>
        <w:rPr>
          <w:lang w:eastAsia="zh-CN"/>
        </w:rPr>
      </w:pPr>
      <w:r>
        <w:rPr>
          <w:spacing w:val="7"/>
          <w:lang w:eastAsia="zh-CN"/>
        </w:rPr>
        <w:t>7.2.1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准备上场时，队员领取自己的小车，在引导员带领下进入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比赛区。在规定时间内未到场的参赛队将被视为弃权。</w:t>
      </w:r>
    </w:p>
    <w:p w:rsidR="007F5466" w:rsidRDefault="009F238A">
      <w:pPr>
        <w:pStyle w:val="a3"/>
        <w:spacing w:before="225" w:line="305" w:lineRule="auto"/>
        <w:ind w:left="158" w:right="140" w:firstLine="545"/>
        <w:rPr>
          <w:lang w:eastAsia="zh-CN"/>
        </w:rPr>
      </w:pPr>
      <w:r>
        <w:rPr>
          <w:spacing w:val="7"/>
          <w:lang w:eastAsia="zh-CN"/>
        </w:rPr>
        <w:t>7.2.2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上场的参赛队员，需要随时跟随自己的小车，以防小车跑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出比赛场地。</w:t>
      </w:r>
    </w:p>
    <w:p w:rsidR="007F5466" w:rsidRDefault="009F238A">
      <w:pPr>
        <w:pStyle w:val="a3"/>
        <w:spacing w:before="236" w:line="302" w:lineRule="auto"/>
        <w:ind w:left="135" w:right="163" w:firstLine="568"/>
        <w:rPr>
          <w:lang w:eastAsia="zh-CN"/>
        </w:rPr>
      </w:pPr>
      <w:r>
        <w:rPr>
          <w:spacing w:val="5"/>
          <w:lang w:eastAsia="zh-CN"/>
        </w:rPr>
        <w:t>7.2.3</w:t>
      </w:r>
      <w:r>
        <w:rPr>
          <w:spacing w:val="-13"/>
          <w:lang w:eastAsia="zh-CN"/>
        </w:rPr>
        <w:t xml:space="preserve"> </w:t>
      </w:r>
      <w:r>
        <w:rPr>
          <w:spacing w:val="5"/>
          <w:lang w:eastAsia="zh-CN"/>
        </w:rPr>
        <w:t>队员将自己的小车放入出发区，小车的垂直投影不能起点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和终点区域。</w:t>
      </w:r>
    </w:p>
    <w:p w:rsidR="007F5466" w:rsidRDefault="009F238A">
      <w:pPr>
        <w:pStyle w:val="a3"/>
        <w:spacing w:before="232" w:line="305" w:lineRule="auto"/>
        <w:ind w:left="157" w:right="136" w:firstLine="546"/>
        <w:rPr>
          <w:lang w:eastAsia="zh-CN"/>
        </w:rPr>
      </w:pPr>
      <w:r>
        <w:rPr>
          <w:spacing w:val="5"/>
          <w:lang w:eastAsia="zh-CN"/>
        </w:rPr>
        <w:t xml:space="preserve">7.2.4 </w:t>
      </w:r>
      <w:r>
        <w:rPr>
          <w:spacing w:val="5"/>
          <w:lang w:eastAsia="zh-CN"/>
        </w:rPr>
        <w:t>到场的参赛队员应抓紧时间（不超过</w:t>
      </w:r>
      <w:r>
        <w:rPr>
          <w:spacing w:val="5"/>
          <w:lang w:eastAsia="zh-CN"/>
        </w:rPr>
        <w:t xml:space="preserve"> 30 </w:t>
      </w:r>
      <w:r>
        <w:rPr>
          <w:spacing w:val="5"/>
          <w:lang w:eastAsia="zh-CN"/>
        </w:rPr>
        <w:t>秒）做好启动前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的准备工作，完成准备工作后，队员应向裁判员示意。</w:t>
      </w:r>
    </w:p>
    <w:p w:rsidR="007F5466" w:rsidRDefault="009F238A">
      <w:pPr>
        <w:pStyle w:val="a3"/>
        <w:spacing w:before="228" w:line="225" w:lineRule="auto"/>
        <w:ind w:left="704"/>
        <w:rPr>
          <w:lang w:eastAsia="zh-CN"/>
        </w:rPr>
      </w:pPr>
      <w:r>
        <w:rPr>
          <w:lang w:eastAsia="zh-CN"/>
        </w:rPr>
        <w:t>7.3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启动</w:t>
      </w:r>
    </w:p>
    <w:p w:rsidR="007F5466" w:rsidRDefault="009F238A">
      <w:pPr>
        <w:pStyle w:val="a3"/>
        <w:spacing w:before="236" w:line="343" w:lineRule="auto"/>
        <w:ind w:left="135" w:firstLine="568"/>
        <w:rPr>
          <w:lang w:eastAsia="zh-CN"/>
        </w:rPr>
      </w:pPr>
      <w:r>
        <w:rPr>
          <w:spacing w:val="6"/>
          <w:lang w:eastAsia="zh-CN"/>
        </w:rPr>
        <w:t>7.3.1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裁判员确认参赛队已准备好后，将</w:t>
      </w:r>
      <w:r>
        <w:rPr>
          <w:spacing w:val="5"/>
          <w:lang w:eastAsia="zh-CN"/>
        </w:rPr>
        <w:t>发出</w:t>
      </w:r>
      <w:r>
        <w:rPr>
          <w:spacing w:val="5"/>
          <w:lang w:eastAsia="zh-CN"/>
        </w:rPr>
        <w:t>“3</w:t>
      </w:r>
      <w:r>
        <w:rPr>
          <w:spacing w:val="5"/>
          <w:lang w:eastAsia="zh-CN"/>
        </w:rPr>
        <w:t>，</w:t>
      </w:r>
      <w:r>
        <w:rPr>
          <w:spacing w:val="5"/>
          <w:lang w:eastAsia="zh-CN"/>
        </w:rPr>
        <w:t>2</w:t>
      </w:r>
      <w:r>
        <w:rPr>
          <w:spacing w:val="5"/>
          <w:lang w:eastAsia="zh-CN"/>
        </w:rPr>
        <w:t>，</w:t>
      </w:r>
      <w:r>
        <w:rPr>
          <w:spacing w:val="5"/>
          <w:lang w:eastAsia="zh-CN"/>
        </w:rPr>
        <w:t>1</w:t>
      </w:r>
      <w:r>
        <w:rPr>
          <w:spacing w:val="5"/>
          <w:lang w:eastAsia="zh-CN"/>
        </w:rPr>
        <w:t>，开始</w:t>
      </w:r>
      <w:r>
        <w:rPr>
          <w:spacing w:val="-97"/>
          <w:lang w:eastAsia="zh-CN"/>
        </w:rPr>
        <w:t xml:space="preserve"> </w:t>
      </w:r>
      <w:r>
        <w:rPr>
          <w:spacing w:val="5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的倒计时启动口令。随着倒计时的开始，队员可以用一只手</w:t>
      </w:r>
      <w:r>
        <w:rPr>
          <w:spacing w:val="6"/>
          <w:lang w:eastAsia="zh-CN"/>
        </w:rPr>
        <w:t>慢慢靠近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小车，听到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开始</w:t>
      </w:r>
      <w:r>
        <w:rPr>
          <w:spacing w:val="-74"/>
          <w:lang w:eastAsia="zh-CN"/>
        </w:rPr>
        <w:t xml:space="preserve"> </w:t>
      </w:r>
      <w:r>
        <w:rPr>
          <w:spacing w:val="4"/>
          <w:lang w:eastAsia="zh-CN"/>
        </w:rPr>
        <w:t>”</w:t>
      </w:r>
      <w:r>
        <w:rPr>
          <w:spacing w:val="4"/>
          <w:lang w:eastAsia="zh-CN"/>
        </w:rPr>
        <w:t>命令的第一个字，队员可以触碰一个按钮</w:t>
      </w:r>
      <w:proofErr w:type="gramStart"/>
      <w:r>
        <w:rPr>
          <w:spacing w:val="4"/>
          <w:lang w:eastAsia="zh-CN"/>
        </w:rPr>
        <w:t>或给传</w:t>
      </w:r>
      <w:proofErr w:type="gramEnd"/>
      <w:r>
        <w:rPr>
          <w:lang w:eastAsia="zh-CN"/>
        </w:rPr>
        <w:t xml:space="preserve">  </w:t>
      </w:r>
      <w:r>
        <w:rPr>
          <w:spacing w:val="5"/>
          <w:lang w:eastAsia="zh-CN"/>
        </w:rPr>
        <w:t>感器一个信号去启动小车。</w:t>
      </w:r>
    </w:p>
    <w:p w:rsidR="007F5466" w:rsidRDefault="009F238A">
      <w:pPr>
        <w:pStyle w:val="a3"/>
        <w:spacing w:before="233" w:line="365" w:lineRule="auto"/>
        <w:ind w:left="141" w:right="135" w:firstLine="562"/>
        <w:rPr>
          <w:lang w:eastAsia="zh-CN"/>
        </w:rPr>
      </w:pPr>
      <w:r>
        <w:rPr>
          <w:spacing w:val="5"/>
          <w:lang w:eastAsia="zh-CN"/>
        </w:rPr>
        <w:t>7.3.2</w:t>
      </w:r>
      <w:r>
        <w:rPr>
          <w:spacing w:val="-60"/>
          <w:lang w:eastAsia="zh-CN"/>
        </w:rPr>
        <w:t xml:space="preserve"> </w:t>
      </w:r>
      <w:r>
        <w:rPr>
          <w:spacing w:val="5"/>
          <w:lang w:eastAsia="zh-CN"/>
        </w:rPr>
        <w:t>在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开始</w:t>
      </w:r>
      <w:r>
        <w:rPr>
          <w:spacing w:val="-98"/>
          <w:lang w:eastAsia="zh-CN"/>
        </w:rPr>
        <w:t xml:space="preserve"> 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命令前启动小车将被视为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误启动</w:t>
      </w:r>
      <w:r>
        <w:rPr>
          <w:spacing w:val="-97"/>
          <w:lang w:eastAsia="zh-CN"/>
        </w:rPr>
        <w:t xml:space="preserve"> 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并受到警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告或处罚。</w:t>
      </w:r>
    </w:p>
    <w:p w:rsidR="007F5466" w:rsidRDefault="009F238A">
      <w:pPr>
        <w:pStyle w:val="a3"/>
        <w:spacing w:before="51" w:line="225" w:lineRule="auto"/>
        <w:ind w:left="704"/>
        <w:rPr>
          <w:lang w:eastAsia="zh-CN"/>
        </w:rPr>
      </w:pPr>
      <w:r>
        <w:rPr>
          <w:spacing w:val="-2"/>
          <w:lang w:eastAsia="zh-CN"/>
        </w:rPr>
        <w:t>7.4</w:t>
      </w:r>
      <w:r>
        <w:rPr>
          <w:spacing w:val="-17"/>
          <w:lang w:eastAsia="zh-CN"/>
        </w:rPr>
        <w:t xml:space="preserve"> </w:t>
      </w:r>
      <w:r>
        <w:rPr>
          <w:spacing w:val="-2"/>
          <w:lang w:eastAsia="zh-CN"/>
        </w:rPr>
        <w:t>比赛结束</w:t>
      </w:r>
    </w:p>
    <w:p w:rsidR="007F5466" w:rsidRDefault="009F238A">
      <w:pPr>
        <w:pStyle w:val="a3"/>
        <w:spacing w:before="233" w:line="225" w:lineRule="auto"/>
        <w:ind w:left="704"/>
        <w:rPr>
          <w:lang w:eastAsia="zh-CN"/>
        </w:rPr>
      </w:pPr>
      <w:r>
        <w:rPr>
          <w:spacing w:val="2"/>
          <w:lang w:eastAsia="zh-CN"/>
        </w:rPr>
        <w:t>7.4.1</w:t>
      </w:r>
      <w:r>
        <w:rPr>
          <w:spacing w:val="-39"/>
          <w:lang w:eastAsia="zh-CN"/>
        </w:rPr>
        <w:t xml:space="preserve"> </w:t>
      </w:r>
      <w:r>
        <w:rPr>
          <w:spacing w:val="2"/>
          <w:lang w:eastAsia="zh-CN"/>
        </w:rPr>
        <w:t>每场比赛时间为</w:t>
      </w:r>
      <w:r>
        <w:rPr>
          <w:spacing w:val="-36"/>
          <w:lang w:eastAsia="zh-CN"/>
        </w:rPr>
        <w:t xml:space="preserve"> </w:t>
      </w:r>
      <w:r>
        <w:rPr>
          <w:spacing w:val="2"/>
          <w:lang w:eastAsia="zh-CN"/>
        </w:rPr>
        <w:t>120</w:t>
      </w:r>
      <w:r>
        <w:rPr>
          <w:spacing w:val="-53"/>
          <w:lang w:eastAsia="zh-CN"/>
        </w:rPr>
        <w:t xml:space="preserve"> </w:t>
      </w:r>
      <w:r>
        <w:rPr>
          <w:spacing w:val="2"/>
          <w:lang w:eastAsia="zh-CN"/>
        </w:rPr>
        <w:t>秒钟。</w:t>
      </w:r>
    </w:p>
    <w:p w:rsidR="007F5466" w:rsidRDefault="009F238A">
      <w:pPr>
        <w:pStyle w:val="a3"/>
        <w:spacing w:before="227" w:line="225" w:lineRule="auto"/>
        <w:ind w:left="704"/>
        <w:rPr>
          <w:lang w:eastAsia="zh-CN"/>
        </w:rPr>
      </w:pPr>
      <w:r>
        <w:rPr>
          <w:spacing w:val="7"/>
          <w:lang w:eastAsia="zh-CN"/>
        </w:rPr>
        <w:t>7.4.2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参赛队在完成一些任务后，如不准备继续比赛，应向裁判</w:t>
      </w:r>
    </w:p>
    <w:p w:rsidR="007F5466" w:rsidRDefault="007F5466">
      <w:pPr>
        <w:spacing w:line="225" w:lineRule="auto"/>
        <w:rPr>
          <w:lang w:eastAsia="zh-CN"/>
        </w:rPr>
        <w:sectPr w:rsidR="007F5466">
          <w:headerReference w:type="default" r:id="rId19"/>
          <w:footerReference w:type="default" r:id="rId20"/>
          <w:pgSz w:w="11903" w:h="16838"/>
          <w:pgMar w:top="1311" w:right="1659" w:bottom="1526" w:left="1676" w:header="751" w:footer="1167" w:gutter="0"/>
          <w:cols w:space="720"/>
        </w:sectPr>
      </w:pPr>
    </w:p>
    <w:p w:rsidR="007F5466" w:rsidRDefault="007F5466">
      <w:pPr>
        <w:spacing w:line="274" w:lineRule="auto"/>
        <w:rPr>
          <w:lang w:eastAsia="zh-CN"/>
        </w:rPr>
      </w:pPr>
    </w:p>
    <w:p w:rsidR="007F5466" w:rsidRDefault="009F238A">
      <w:pPr>
        <w:pStyle w:val="a3"/>
        <w:spacing w:before="88" w:line="371" w:lineRule="auto"/>
        <w:ind w:left="150" w:right="220" w:hanging="5"/>
        <w:rPr>
          <w:lang w:eastAsia="zh-CN"/>
        </w:rPr>
      </w:pPr>
      <w:r>
        <w:rPr>
          <w:spacing w:val="6"/>
          <w:lang w:eastAsia="zh-CN"/>
        </w:rPr>
        <w:t>员示意，裁判员据此停止计时，结束比赛；否</w:t>
      </w:r>
      <w:r>
        <w:rPr>
          <w:spacing w:val="5"/>
          <w:lang w:eastAsia="zh-CN"/>
        </w:rPr>
        <w:t>则，等待裁判员的终场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哨音。</w:t>
      </w:r>
    </w:p>
    <w:p w:rsidR="007F5466" w:rsidRDefault="009F238A">
      <w:pPr>
        <w:pStyle w:val="a3"/>
        <w:spacing w:before="31" w:line="305" w:lineRule="auto"/>
        <w:ind w:left="133" w:right="211" w:firstLine="570"/>
        <w:rPr>
          <w:lang w:eastAsia="zh-CN"/>
        </w:rPr>
      </w:pPr>
      <w:r>
        <w:rPr>
          <w:spacing w:val="7"/>
          <w:lang w:eastAsia="zh-CN"/>
        </w:rPr>
        <w:t>7.4.3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裁判员吹响终场哨音后，参赛队员除应立即关断小车的电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源外，并回到裁判身边进行成绩</w:t>
      </w:r>
      <w:r>
        <w:rPr>
          <w:spacing w:val="8"/>
          <w:lang w:eastAsia="zh-CN"/>
        </w:rPr>
        <w:t>确认。</w:t>
      </w:r>
    </w:p>
    <w:p w:rsidR="007F5466" w:rsidRDefault="009F238A">
      <w:pPr>
        <w:pStyle w:val="a3"/>
        <w:spacing w:before="232" w:line="330" w:lineRule="auto"/>
        <w:ind w:left="133" w:right="211" w:firstLine="570"/>
        <w:rPr>
          <w:lang w:eastAsia="zh-CN"/>
        </w:rPr>
      </w:pPr>
      <w:r>
        <w:rPr>
          <w:spacing w:val="7"/>
          <w:lang w:eastAsia="zh-CN"/>
        </w:rPr>
        <w:t>7.4.4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>裁判员有义务将任务完成结果告知参赛队员。参赛队员有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权利纠正裁判员记分中出现的错误，并签字确认自己已经知晓的任务</w:t>
      </w:r>
      <w:r>
        <w:rPr>
          <w:spacing w:val="1"/>
          <w:lang w:eastAsia="zh-CN"/>
        </w:rPr>
        <w:t xml:space="preserve"> </w:t>
      </w:r>
      <w:r>
        <w:rPr>
          <w:spacing w:val="9"/>
          <w:lang w:eastAsia="zh-CN"/>
        </w:rPr>
        <w:t>完成情况。如有争议应申请裁判长仲裁，记分表由裁判员</w:t>
      </w:r>
      <w:r>
        <w:rPr>
          <w:spacing w:val="8"/>
          <w:lang w:eastAsia="zh-CN"/>
        </w:rPr>
        <w:t>填写。</w:t>
      </w:r>
    </w:p>
    <w:p w:rsidR="007F5466" w:rsidRDefault="009F238A">
      <w:pPr>
        <w:pStyle w:val="a3"/>
        <w:spacing w:before="233" w:line="366" w:lineRule="auto"/>
        <w:ind w:left="139" w:right="113" w:firstLine="565"/>
        <w:rPr>
          <w:lang w:eastAsia="zh-CN"/>
        </w:rPr>
      </w:pPr>
      <w:r>
        <w:rPr>
          <w:spacing w:val="2"/>
          <w:lang w:eastAsia="zh-CN"/>
        </w:rPr>
        <w:t>7.4.5</w:t>
      </w:r>
      <w:r>
        <w:rPr>
          <w:spacing w:val="-72"/>
          <w:lang w:eastAsia="zh-CN"/>
        </w:rPr>
        <w:t xml:space="preserve"> </w:t>
      </w:r>
      <w:r>
        <w:rPr>
          <w:spacing w:val="2"/>
          <w:lang w:eastAsia="zh-CN"/>
        </w:rPr>
        <w:t>单场比赛结束的参赛队员，可以将自己的小车搬回准备</w:t>
      </w:r>
      <w:r>
        <w:rPr>
          <w:spacing w:val="1"/>
          <w:lang w:eastAsia="zh-CN"/>
        </w:rPr>
        <w:t>区。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如有离场请向裁判确认是否已经全部完成了比赛。</w:t>
      </w:r>
    </w:p>
    <w:p w:rsidR="007F5466" w:rsidRDefault="009F238A">
      <w:pPr>
        <w:pStyle w:val="a3"/>
        <w:spacing w:before="48" w:line="227" w:lineRule="auto"/>
        <w:ind w:left="135"/>
        <w:outlineLvl w:val="1"/>
        <w:rPr>
          <w:lang w:eastAsia="zh-CN"/>
        </w:rPr>
      </w:pPr>
      <w:r>
        <w:rPr>
          <w:b/>
          <w:bCs/>
          <w:spacing w:val="3"/>
          <w:lang w:eastAsia="zh-CN"/>
        </w:rPr>
        <w:t>8.</w:t>
      </w:r>
      <w:r>
        <w:rPr>
          <w:b/>
          <w:bCs/>
          <w:spacing w:val="3"/>
          <w:lang w:eastAsia="zh-CN"/>
        </w:rPr>
        <w:t>违规处理</w:t>
      </w:r>
    </w:p>
    <w:p w:rsidR="007F5466" w:rsidRDefault="009F238A">
      <w:pPr>
        <w:pStyle w:val="a3"/>
        <w:spacing w:before="230" w:line="302" w:lineRule="auto"/>
        <w:ind w:left="140" w:right="206" w:firstLine="558"/>
        <w:rPr>
          <w:lang w:eastAsia="zh-CN"/>
        </w:rPr>
      </w:pPr>
      <w:r>
        <w:rPr>
          <w:spacing w:val="4"/>
          <w:lang w:eastAsia="zh-CN"/>
        </w:rPr>
        <w:t>8.1</w:t>
      </w:r>
      <w:r>
        <w:rPr>
          <w:spacing w:val="-25"/>
          <w:lang w:eastAsia="zh-CN"/>
        </w:rPr>
        <w:t xml:space="preserve"> </w:t>
      </w:r>
      <w:r>
        <w:rPr>
          <w:spacing w:val="4"/>
          <w:lang w:eastAsia="zh-CN"/>
        </w:rPr>
        <w:t>未准时到场的参赛队，每迟到</w:t>
      </w:r>
      <w:r>
        <w:rPr>
          <w:spacing w:val="4"/>
          <w:lang w:eastAsia="zh-CN"/>
        </w:rPr>
        <w:t xml:space="preserve"> 1</w:t>
      </w:r>
      <w:r>
        <w:rPr>
          <w:spacing w:val="-27"/>
          <w:lang w:eastAsia="zh-CN"/>
        </w:rPr>
        <w:t xml:space="preserve"> </w:t>
      </w:r>
      <w:r>
        <w:rPr>
          <w:spacing w:val="4"/>
          <w:lang w:eastAsia="zh-CN"/>
        </w:rPr>
        <w:t>分钟则</w:t>
      </w:r>
      <w:r>
        <w:rPr>
          <w:spacing w:val="3"/>
          <w:lang w:eastAsia="zh-CN"/>
        </w:rPr>
        <w:t>判罚该队</w:t>
      </w:r>
      <w:r>
        <w:rPr>
          <w:spacing w:val="3"/>
          <w:lang w:eastAsia="zh-CN"/>
        </w:rPr>
        <w:t xml:space="preserve"> 10</w:t>
      </w:r>
      <w:r>
        <w:rPr>
          <w:spacing w:val="-26"/>
          <w:lang w:eastAsia="zh-CN"/>
        </w:rPr>
        <w:t xml:space="preserve"> </w:t>
      </w:r>
      <w:r>
        <w:rPr>
          <w:spacing w:val="3"/>
          <w:lang w:eastAsia="zh-CN"/>
        </w:rPr>
        <w:t>分。如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果</w:t>
      </w:r>
      <w:r>
        <w:rPr>
          <w:spacing w:val="-50"/>
          <w:lang w:eastAsia="zh-CN"/>
        </w:rPr>
        <w:t xml:space="preserve"> </w:t>
      </w:r>
      <w:r>
        <w:rPr>
          <w:spacing w:val="4"/>
          <w:lang w:eastAsia="zh-CN"/>
        </w:rPr>
        <w:t>2</w:t>
      </w:r>
      <w:r>
        <w:rPr>
          <w:spacing w:val="-50"/>
          <w:lang w:eastAsia="zh-CN"/>
        </w:rPr>
        <w:t xml:space="preserve"> </w:t>
      </w:r>
      <w:r>
        <w:rPr>
          <w:spacing w:val="4"/>
          <w:lang w:eastAsia="zh-CN"/>
        </w:rPr>
        <w:t>分钟后仍未到场，该队本轮比赛为</w:t>
      </w:r>
      <w:r>
        <w:rPr>
          <w:spacing w:val="-50"/>
          <w:lang w:eastAsia="zh-CN"/>
        </w:rPr>
        <w:t xml:space="preserve"> </w:t>
      </w:r>
      <w:r>
        <w:rPr>
          <w:spacing w:val="4"/>
          <w:lang w:eastAsia="zh-CN"/>
        </w:rPr>
        <w:t>0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分。</w:t>
      </w:r>
    </w:p>
    <w:p w:rsidR="007F5466" w:rsidRDefault="009F238A">
      <w:pPr>
        <w:pStyle w:val="a3"/>
        <w:spacing w:before="235" w:line="305" w:lineRule="auto"/>
        <w:ind w:left="134" w:right="135" w:firstLine="564"/>
        <w:rPr>
          <w:lang w:eastAsia="zh-CN"/>
        </w:rPr>
      </w:pPr>
      <w:r>
        <w:rPr>
          <w:lang w:eastAsia="zh-CN"/>
        </w:rPr>
        <w:t>8.2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第</w:t>
      </w:r>
      <w:r>
        <w:rPr>
          <w:spacing w:val="-4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3"/>
          <w:lang w:eastAsia="zh-CN"/>
        </w:rPr>
        <w:t xml:space="preserve"> </w:t>
      </w:r>
      <w:proofErr w:type="gramStart"/>
      <w:r>
        <w:rPr>
          <w:lang w:eastAsia="zh-CN"/>
        </w:rPr>
        <w:t>次误启动</w:t>
      </w:r>
      <w:proofErr w:type="gramEnd"/>
      <w:r>
        <w:rPr>
          <w:lang w:eastAsia="zh-CN"/>
        </w:rPr>
        <w:t>将受到裁判员的警告，小车回到</w:t>
      </w:r>
      <w:r>
        <w:rPr>
          <w:spacing w:val="-1"/>
          <w:lang w:eastAsia="zh-CN"/>
        </w:rPr>
        <w:t>起点再次启动，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计时重新开始。第</w:t>
      </w:r>
      <w:r>
        <w:rPr>
          <w:spacing w:val="-35"/>
          <w:lang w:eastAsia="zh-CN"/>
        </w:rPr>
        <w:t xml:space="preserve"> </w:t>
      </w:r>
      <w:r>
        <w:rPr>
          <w:spacing w:val="5"/>
          <w:lang w:eastAsia="zh-CN"/>
        </w:rPr>
        <w:t>2</w:t>
      </w:r>
      <w:r>
        <w:rPr>
          <w:spacing w:val="-45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次误启动</w:t>
      </w:r>
      <w:proofErr w:type="gramEnd"/>
      <w:r>
        <w:rPr>
          <w:spacing w:val="5"/>
          <w:lang w:eastAsia="zh-CN"/>
        </w:rPr>
        <w:t>将被取消比赛资格。</w:t>
      </w:r>
    </w:p>
    <w:p w:rsidR="007F5466" w:rsidRDefault="009F238A">
      <w:pPr>
        <w:pStyle w:val="a3"/>
        <w:spacing w:before="228" w:line="304" w:lineRule="auto"/>
        <w:ind w:left="137" w:right="207" w:firstLine="561"/>
        <w:rPr>
          <w:lang w:eastAsia="zh-CN"/>
        </w:rPr>
      </w:pPr>
      <w:r>
        <w:rPr>
          <w:spacing w:val="10"/>
          <w:lang w:eastAsia="zh-CN"/>
        </w:rPr>
        <w:t xml:space="preserve">8.3 </w:t>
      </w:r>
      <w:r>
        <w:rPr>
          <w:spacing w:val="10"/>
          <w:lang w:eastAsia="zh-CN"/>
        </w:rPr>
        <w:t>为了策略的需要而分离部件是犯规行为</w:t>
      </w:r>
      <w:r>
        <w:rPr>
          <w:spacing w:val="10"/>
          <w:lang w:eastAsia="zh-CN"/>
        </w:rPr>
        <w:t>,</w:t>
      </w:r>
      <w:r>
        <w:rPr>
          <w:spacing w:val="10"/>
          <w:lang w:eastAsia="zh-CN"/>
        </w:rPr>
        <w:t>视情节严重的程度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可能会被取消比赛资格。</w:t>
      </w:r>
    </w:p>
    <w:p w:rsidR="007F5466" w:rsidRDefault="009F238A">
      <w:pPr>
        <w:pStyle w:val="a3"/>
        <w:spacing w:before="235" w:line="302" w:lineRule="auto"/>
        <w:ind w:left="138" w:right="211" w:firstLine="560"/>
        <w:rPr>
          <w:lang w:eastAsia="zh-CN"/>
        </w:rPr>
      </w:pPr>
      <w:r>
        <w:rPr>
          <w:spacing w:val="7"/>
          <w:lang w:eastAsia="zh-CN"/>
        </w:rPr>
        <w:t>8.4</w:t>
      </w:r>
      <w:r>
        <w:rPr>
          <w:spacing w:val="-38"/>
          <w:lang w:eastAsia="zh-CN"/>
        </w:rPr>
        <w:t xml:space="preserve"> </w:t>
      </w:r>
      <w:r>
        <w:rPr>
          <w:spacing w:val="7"/>
          <w:lang w:eastAsia="zh-CN"/>
        </w:rPr>
        <w:t>小车以高速运行导致场地损坏将被取消比赛成绩，参赛队带</w:t>
      </w:r>
      <w:r>
        <w:rPr>
          <w:lang w:eastAsia="zh-CN"/>
        </w:rPr>
        <w:t xml:space="preserve"> </w:t>
      </w:r>
      <w:proofErr w:type="gramStart"/>
      <w:r>
        <w:rPr>
          <w:spacing w:val="6"/>
          <w:lang w:eastAsia="zh-CN"/>
        </w:rPr>
        <w:t>走比赛</w:t>
      </w:r>
      <w:proofErr w:type="gramEnd"/>
      <w:r>
        <w:rPr>
          <w:spacing w:val="6"/>
          <w:lang w:eastAsia="zh-CN"/>
        </w:rPr>
        <w:t>道具不归还，本轮比赛成绩无效，计</w:t>
      </w:r>
      <w:r>
        <w:rPr>
          <w:spacing w:val="-49"/>
          <w:lang w:eastAsia="zh-CN"/>
        </w:rPr>
        <w:t xml:space="preserve"> </w:t>
      </w:r>
      <w:r>
        <w:rPr>
          <w:spacing w:val="6"/>
          <w:lang w:eastAsia="zh-CN"/>
        </w:rPr>
        <w:t>0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分。</w:t>
      </w:r>
    </w:p>
    <w:p w:rsidR="007F5466" w:rsidRDefault="009F238A">
      <w:pPr>
        <w:pStyle w:val="a3"/>
        <w:spacing w:before="234" w:line="305" w:lineRule="auto"/>
        <w:ind w:left="140" w:right="212" w:firstLine="558"/>
        <w:rPr>
          <w:lang w:eastAsia="zh-CN"/>
        </w:rPr>
      </w:pPr>
      <w:r>
        <w:rPr>
          <w:spacing w:val="6"/>
          <w:lang w:eastAsia="zh-CN"/>
        </w:rPr>
        <w:t>8.5</w:t>
      </w:r>
      <w:r>
        <w:rPr>
          <w:spacing w:val="-9"/>
          <w:lang w:eastAsia="zh-CN"/>
        </w:rPr>
        <w:t xml:space="preserve"> </w:t>
      </w:r>
      <w:r>
        <w:rPr>
          <w:spacing w:val="6"/>
          <w:lang w:eastAsia="zh-CN"/>
        </w:rPr>
        <w:t>比赛中，参赛队员有意接触比赛场上的物品或小车，将被取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消比赛</w:t>
      </w:r>
      <w:proofErr w:type="gramEnd"/>
      <w:r>
        <w:rPr>
          <w:lang w:eastAsia="zh-CN"/>
        </w:rPr>
        <w:t>资格。</w:t>
      </w:r>
    </w:p>
    <w:p w:rsidR="007F5466" w:rsidRDefault="009F238A">
      <w:pPr>
        <w:pStyle w:val="a3"/>
        <w:spacing w:before="226" w:line="224" w:lineRule="auto"/>
        <w:ind w:left="698"/>
        <w:rPr>
          <w:lang w:eastAsia="zh-CN"/>
        </w:rPr>
      </w:pPr>
      <w:r>
        <w:rPr>
          <w:spacing w:val="6"/>
          <w:lang w:eastAsia="zh-CN"/>
        </w:rPr>
        <w:t>8.6</w:t>
      </w:r>
      <w:r>
        <w:rPr>
          <w:spacing w:val="-41"/>
          <w:lang w:eastAsia="zh-CN"/>
        </w:rPr>
        <w:t xml:space="preserve"> </w:t>
      </w:r>
      <w:r>
        <w:rPr>
          <w:spacing w:val="6"/>
          <w:lang w:eastAsia="zh-CN"/>
        </w:rPr>
        <w:t>不听从裁判指示令的参赛队将被取消比赛资格。</w:t>
      </w:r>
    </w:p>
    <w:p w:rsidR="007F5466" w:rsidRDefault="009F238A">
      <w:pPr>
        <w:pStyle w:val="a3"/>
        <w:spacing w:before="235" w:line="305" w:lineRule="auto"/>
        <w:ind w:left="132" w:firstLine="566"/>
        <w:rPr>
          <w:lang w:eastAsia="zh-CN"/>
        </w:rPr>
      </w:pPr>
      <w:r>
        <w:rPr>
          <w:spacing w:val="6"/>
          <w:lang w:eastAsia="zh-CN"/>
        </w:rPr>
        <w:t>8.7</w:t>
      </w:r>
      <w:r>
        <w:rPr>
          <w:spacing w:val="-73"/>
          <w:lang w:eastAsia="zh-CN"/>
        </w:rPr>
        <w:t xml:space="preserve"> </w:t>
      </w:r>
      <w:r>
        <w:rPr>
          <w:spacing w:val="6"/>
          <w:lang w:eastAsia="zh-CN"/>
        </w:rPr>
        <w:t>参赛队员在未经裁判允许的情况下私自与教练员或家长联系，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将被取消比赛资格。</w:t>
      </w:r>
    </w:p>
    <w:p w:rsidR="007F5466" w:rsidRDefault="009F238A">
      <w:pPr>
        <w:pStyle w:val="a3"/>
        <w:spacing w:before="226" w:line="225" w:lineRule="auto"/>
        <w:ind w:left="135"/>
        <w:outlineLvl w:val="1"/>
        <w:rPr>
          <w:lang w:eastAsia="zh-CN"/>
        </w:rPr>
      </w:pPr>
      <w:r>
        <w:rPr>
          <w:b/>
          <w:bCs/>
          <w:spacing w:val="2"/>
          <w:lang w:eastAsia="zh-CN"/>
        </w:rPr>
        <w:t>9.</w:t>
      </w:r>
      <w:r>
        <w:rPr>
          <w:b/>
          <w:bCs/>
          <w:spacing w:val="2"/>
          <w:lang w:eastAsia="zh-CN"/>
        </w:rPr>
        <w:t>评奖办法：</w:t>
      </w:r>
    </w:p>
    <w:p w:rsidR="007F5466" w:rsidRDefault="007F5466">
      <w:pPr>
        <w:spacing w:line="225" w:lineRule="auto"/>
        <w:rPr>
          <w:lang w:eastAsia="zh-CN"/>
        </w:rPr>
        <w:sectPr w:rsidR="007F5466">
          <w:headerReference w:type="default" r:id="rId21"/>
          <w:footerReference w:type="default" r:id="rId22"/>
          <w:pgSz w:w="11903" w:h="16838"/>
          <w:pgMar w:top="1311" w:right="1588" w:bottom="1526" w:left="1676" w:header="751" w:footer="1167" w:gutter="0"/>
          <w:cols w:space="720"/>
        </w:sectPr>
      </w:pPr>
    </w:p>
    <w:p w:rsidR="007F5466" w:rsidRDefault="007F5466">
      <w:pPr>
        <w:spacing w:line="273" w:lineRule="auto"/>
        <w:rPr>
          <w:lang w:eastAsia="zh-CN"/>
        </w:rPr>
      </w:pPr>
    </w:p>
    <w:p w:rsidR="007F5466" w:rsidRDefault="009F238A">
      <w:pPr>
        <w:pStyle w:val="a3"/>
        <w:spacing w:before="88" w:line="305" w:lineRule="auto"/>
        <w:ind w:left="132" w:right="96" w:firstLine="566"/>
        <w:rPr>
          <w:lang w:eastAsia="zh-CN"/>
        </w:rPr>
      </w:pPr>
      <w:r>
        <w:rPr>
          <w:spacing w:val="7"/>
          <w:lang w:eastAsia="zh-CN"/>
        </w:rPr>
        <w:t>9.1</w:t>
      </w:r>
      <w:r>
        <w:rPr>
          <w:spacing w:val="-38"/>
          <w:lang w:eastAsia="zh-CN"/>
        </w:rPr>
        <w:t xml:space="preserve"> </w:t>
      </w:r>
      <w:r>
        <w:rPr>
          <w:spacing w:val="7"/>
          <w:lang w:eastAsia="zh-CN"/>
        </w:rPr>
        <w:t>赛制根据参赛队伍数量，进行分组比赛，参赛队练习和比赛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将在同一个场地上进行。</w:t>
      </w:r>
    </w:p>
    <w:p w:rsidR="007F5466" w:rsidRDefault="009F238A">
      <w:pPr>
        <w:pStyle w:val="a3"/>
        <w:spacing w:before="227" w:line="304" w:lineRule="auto"/>
        <w:ind w:left="155" w:right="93" w:firstLine="543"/>
        <w:rPr>
          <w:lang w:eastAsia="zh-CN"/>
        </w:rPr>
      </w:pPr>
      <w:r>
        <w:rPr>
          <w:spacing w:val="6"/>
          <w:lang w:eastAsia="zh-CN"/>
        </w:rPr>
        <w:t>9.2</w:t>
      </w:r>
      <w:r>
        <w:rPr>
          <w:spacing w:val="-47"/>
          <w:lang w:eastAsia="zh-CN"/>
        </w:rPr>
        <w:t xml:space="preserve"> </w:t>
      </w:r>
      <w:r>
        <w:rPr>
          <w:spacing w:val="6"/>
          <w:lang w:eastAsia="zh-CN"/>
        </w:rPr>
        <w:t>按照参赛队有</w:t>
      </w:r>
      <w:r>
        <w:rPr>
          <w:spacing w:val="6"/>
          <w:lang w:eastAsia="zh-CN"/>
        </w:rPr>
        <w:t>效成绩（大于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0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分）排名确定获奖等级，按照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15%</w:t>
      </w:r>
      <w:r>
        <w:rPr>
          <w:spacing w:val="4"/>
          <w:lang w:eastAsia="zh-CN"/>
        </w:rPr>
        <w:t>获一等奖，</w:t>
      </w:r>
      <w:r>
        <w:rPr>
          <w:spacing w:val="4"/>
          <w:lang w:eastAsia="zh-CN"/>
        </w:rPr>
        <w:t>25%</w:t>
      </w:r>
      <w:r>
        <w:rPr>
          <w:spacing w:val="4"/>
          <w:lang w:eastAsia="zh-CN"/>
        </w:rPr>
        <w:t>获二等奖，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30%</w:t>
      </w:r>
      <w:r>
        <w:rPr>
          <w:spacing w:val="4"/>
          <w:lang w:eastAsia="zh-CN"/>
        </w:rPr>
        <w:t>获三等奖，颁发奖励证书。</w:t>
      </w:r>
    </w:p>
    <w:p w:rsidR="007F5466" w:rsidRDefault="009F238A">
      <w:pPr>
        <w:pStyle w:val="a3"/>
        <w:spacing w:before="235" w:line="226" w:lineRule="auto"/>
        <w:ind w:left="155"/>
        <w:outlineLvl w:val="1"/>
        <w:rPr>
          <w:lang w:eastAsia="zh-CN"/>
        </w:rPr>
      </w:pPr>
      <w:r>
        <w:rPr>
          <w:b/>
          <w:bCs/>
          <w:spacing w:val="-2"/>
          <w:lang w:eastAsia="zh-CN"/>
        </w:rPr>
        <w:t>10.</w:t>
      </w:r>
      <w:r>
        <w:rPr>
          <w:b/>
          <w:bCs/>
          <w:spacing w:val="-2"/>
          <w:lang w:eastAsia="zh-CN"/>
        </w:rPr>
        <w:t>其它</w:t>
      </w:r>
    </w:p>
    <w:p w:rsidR="007F5466" w:rsidRDefault="009F238A">
      <w:pPr>
        <w:pStyle w:val="a3"/>
        <w:spacing w:before="225" w:line="375" w:lineRule="auto"/>
        <w:ind w:left="135" w:right="98" w:firstLine="582"/>
        <w:jc w:val="both"/>
        <w:rPr>
          <w:lang w:eastAsia="zh-CN"/>
        </w:rPr>
      </w:pPr>
      <w:r>
        <w:rPr>
          <w:spacing w:val="8"/>
          <w:lang w:eastAsia="zh-CN"/>
        </w:rPr>
        <w:t>10.1</w:t>
      </w:r>
      <w:r>
        <w:rPr>
          <w:spacing w:val="53"/>
          <w:lang w:eastAsia="zh-CN"/>
        </w:rPr>
        <w:t xml:space="preserve"> </w:t>
      </w:r>
      <w:r>
        <w:rPr>
          <w:spacing w:val="8"/>
          <w:lang w:eastAsia="zh-CN"/>
        </w:rPr>
        <w:t>比赛期间，凡是规则中没有说明的事项均会</w:t>
      </w:r>
      <w:r>
        <w:rPr>
          <w:spacing w:val="7"/>
          <w:lang w:eastAsia="zh-CN"/>
        </w:rPr>
        <w:t>在比赛现场的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赛题中给全体参赛队员统一规定，竞赛组委会委托裁判委员会对此规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则进行解释与修改。</w:t>
      </w:r>
    </w:p>
    <w:p w:rsidR="007F5466" w:rsidRDefault="009F238A">
      <w:pPr>
        <w:pStyle w:val="a3"/>
        <w:spacing w:before="36" w:line="375" w:lineRule="auto"/>
        <w:ind w:left="133" w:right="96" w:firstLine="584"/>
        <w:jc w:val="both"/>
        <w:rPr>
          <w:lang w:eastAsia="zh-CN"/>
        </w:rPr>
      </w:pPr>
      <w:r>
        <w:rPr>
          <w:spacing w:val="2"/>
          <w:lang w:eastAsia="zh-CN"/>
        </w:rPr>
        <w:t>10.2</w:t>
      </w:r>
      <w:r>
        <w:rPr>
          <w:spacing w:val="-49"/>
          <w:lang w:eastAsia="zh-CN"/>
        </w:rPr>
        <w:t xml:space="preserve"> </w:t>
      </w:r>
      <w:r>
        <w:rPr>
          <w:spacing w:val="2"/>
          <w:lang w:eastAsia="zh-CN"/>
        </w:rPr>
        <w:t>本规则是实施裁判工作的依据，在竞赛中，裁判有最终裁定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权。他们的裁决是最终裁决，关于裁判</w:t>
      </w:r>
      <w:proofErr w:type="gramStart"/>
      <w:r>
        <w:rPr>
          <w:spacing w:val="6"/>
          <w:lang w:eastAsia="zh-CN"/>
        </w:rPr>
        <w:t>执裁中的</w:t>
      </w:r>
      <w:proofErr w:type="gramEnd"/>
      <w:r>
        <w:rPr>
          <w:spacing w:val="6"/>
          <w:lang w:eastAsia="zh-CN"/>
        </w:rPr>
        <w:t>任何问题必须由参赛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队员在两轮比赛之间向裁判长提出。</w:t>
      </w:r>
    </w:p>
    <w:p w:rsidR="007F5466" w:rsidRDefault="007F5466">
      <w:pPr>
        <w:spacing w:line="375" w:lineRule="auto"/>
        <w:rPr>
          <w:lang w:eastAsia="zh-CN"/>
        </w:rPr>
        <w:sectPr w:rsidR="007F5466">
          <w:headerReference w:type="default" r:id="rId23"/>
          <w:footerReference w:type="default" r:id="rId24"/>
          <w:pgSz w:w="11903" w:h="16838"/>
          <w:pgMar w:top="1311" w:right="1703" w:bottom="1526" w:left="1676" w:header="751" w:footer="1167" w:gutter="0"/>
          <w:cols w:space="720"/>
        </w:sectPr>
      </w:pPr>
    </w:p>
    <w:p w:rsidR="007F5466" w:rsidRDefault="009F238A">
      <w:pPr>
        <w:pStyle w:val="a3"/>
        <w:spacing w:before="293" w:line="254" w:lineRule="auto"/>
        <w:ind w:left="1673" w:right="1354" w:hanging="274"/>
        <w:outlineLvl w:val="0"/>
        <w:rPr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lastRenderedPageBreak/>
        <w:t>第二十四届河南省青少年机器人竞赛</w:t>
      </w:r>
      <w:r>
        <w:rPr>
          <w:spacing w:val="11"/>
          <w:sz w:val="36"/>
          <w:szCs w:val="36"/>
          <w:lang w:eastAsia="zh-CN"/>
        </w:rPr>
        <w:t xml:space="preserve"> </w:t>
      </w:r>
      <w:r>
        <w:rPr>
          <w:b/>
          <w:bCs/>
          <w:spacing w:val="-4"/>
          <w:sz w:val="36"/>
          <w:szCs w:val="36"/>
          <w:lang w:eastAsia="zh-CN"/>
        </w:rPr>
        <w:t>综合技能（</w:t>
      </w:r>
      <w:r>
        <w:rPr>
          <w:b/>
          <w:bCs/>
          <w:spacing w:val="-4"/>
          <w:sz w:val="36"/>
          <w:szCs w:val="36"/>
          <w:lang w:eastAsia="zh-CN"/>
        </w:rPr>
        <w:t>A</w:t>
      </w:r>
      <w:r>
        <w:rPr>
          <w:b/>
          <w:bCs/>
          <w:spacing w:val="-4"/>
          <w:sz w:val="36"/>
          <w:szCs w:val="36"/>
          <w:lang w:eastAsia="zh-CN"/>
        </w:rPr>
        <w:t>类）智能班车计分表</w:t>
      </w:r>
    </w:p>
    <w:p w:rsidR="007F5466" w:rsidRDefault="007F5466">
      <w:pPr>
        <w:spacing w:line="281" w:lineRule="auto"/>
        <w:rPr>
          <w:lang w:eastAsia="zh-CN"/>
        </w:rPr>
      </w:pPr>
    </w:p>
    <w:p w:rsidR="007F5466" w:rsidRDefault="009F238A">
      <w:pPr>
        <w:pStyle w:val="a3"/>
        <w:spacing w:before="98" w:line="220" w:lineRule="auto"/>
        <w:ind w:left="139"/>
        <w:rPr>
          <w:sz w:val="30"/>
          <w:szCs w:val="30"/>
        </w:rPr>
      </w:pPr>
      <w:proofErr w:type="spellStart"/>
      <w:r>
        <w:rPr>
          <w:b/>
          <w:bCs/>
          <w:spacing w:val="-4"/>
          <w:sz w:val="30"/>
          <w:szCs w:val="30"/>
        </w:rPr>
        <w:t>组别</w:t>
      </w:r>
      <w:proofErr w:type="spellEnd"/>
      <w:r>
        <w:rPr>
          <w:spacing w:val="-4"/>
          <w:sz w:val="30"/>
          <w:szCs w:val="30"/>
        </w:rPr>
        <w:t>：</w:t>
      </w:r>
      <w:r>
        <w:rPr>
          <w:spacing w:val="4"/>
          <w:sz w:val="30"/>
          <w:szCs w:val="30"/>
        </w:rPr>
        <w:t xml:space="preserve">                </w:t>
      </w:r>
      <w:proofErr w:type="spellStart"/>
      <w:r>
        <w:rPr>
          <w:b/>
          <w:bCs/>
          <w:spacing w:val="-4"/>
          <w:sz w:val="30"/>
          <w:szCs w:val="30"/>
        </w:rPr>
        <w:t>参赛队编号</w:t>
      </w:r>
      <w:proofErr w:type="spellEnd"/>
      <w:r>
        <w:rPr>
          <w:spacing w:val="-4"/>
          <w:sz w:val="30"/>
          <w:szCs w:val="30"/>
        </w:rPr>
        <w:t>：</w:t>
      </w:r>
    </w:p>
    <w:p w:rsidR="007F5466" w:rsidRDefault="007F5466">
      <w:pPr>
        <w:spacing w:line="155" w:lineRule="exact"/>
      </w:pPr>
      <w:bookmarkStart w:id="0" w:name="_GoBack"/>
      <w:bookmarkEnd w:id="0"/>
    </w:p>
    <w:tbl>
      <w:tblPr>
        <w:tblStyle w:val="TableNormal"/>
        <w:tblW w:w="8293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96"/>
        <w:gridCol w:w="2487"/>
        <w:gridCol w:w="1056"/>
        <w:gridCol w:w="1049"/>
        <w:gridCol w:w="1048"/>
        <w:gridCol w:w="1057"/>
      </w:tblGrid>
      <w:tr w:rsidR="007F5466">
        <w:trPr>
          <w:trHeight w:val="414"/>
        </w:trPr>
        <w:tc>
          <w:tcPr>
            <w:tcW w:w="1596" w:type="dxa"/>
            <w:vMerge w:val="restart"/>
            <w:tcBorders>
              <w:bottom w:val="nil"/>
            </w:tcBorders>
          </w:tcPr>
          <w:p w:rsidR="007F5466" w:rsidRDefault="009F238A">
            <w:pPr>
              <w:pStyle w:val="TableText"/>
              <w:spacing w:before="279" w:line="225" w:lineRule="auto"/>
              <w:ind w:left="236"/>
            </w:pPr>
            <w:proofErr w:type="spellStart"/>
            <w:r>
              <w:rPr>
                <w:b/>
                <w:bCs/>
                <w:spacing w:val="5"/>
              </w:rPr>
              <w:t>运行状态</w:t>
            </w:r>
            <w:proofErr w:type="spellEnd"/>
          </w:p>
        </w:tc>
        <w:tc>
          <w:tcPr>
            <w:tcW w:w="2487" w:type="dxa"/>
            <w:vMerge w:val="restart"/>
            <w:tcBorders>
              <w:bottom w:val="nil"/>
            </w:tcBorders>
          </w:tcPr>
          <w:p w:rsidR="007F5466" w:rsidRDefault="009F238A">
            <w:pPr>
              <w:pStyle w:val="TableText"/>
              <w:spacing w:before="280" w:line="225" w:lineRule="auto"/>
              <w:ind w:left="966"/>
            </w:pPr>
            <w:proofErr w:type="spellStart"/>
            <w:r>
              <w:rPr>
                <w:b/>
                <w:bCs/>
                <w:spacing w:val="3"/>
              </w:rPr>
              <w:t>计分</w:t>
            </w:r>
            <w:proofErr w:type="spellEnd"/>
          </w:p>
        </w:tc>
        <w:tc>
          <w:tcPr>
            <w:tcW w:w="2105" w:type="dxa"/>
            <w:gridSpan w:val="2"/>
          </w:tcPr>
          <w:p w:rsidR="007F5466" w:rsidRDefault="009F238A">
            <w:pPr>
              <w:pStyle w:val="TableText"/>
              <w:spacing w:before="54" w:line="225" w:lineRule="auto"/>
              <w:ind w:left="355"/>
            </w:pPr>
            <w:proofErr w:type="spellStart"/>
            <w:r>
              <w:rPr>
                <w:b/>
                <w:bCs/>
                <w:spacing w:val="5"/>
              </w:rPr>
              <w:t>第一轮得分</w:t>
            </w:r>
            <w:proofErr w:type="spellEnd"/>
          </w:p>
        </w:tc>
        <w:tc>
          <w:tcPr>
            <w:tcW w:w="2105" w:type="dxa"/>
            <w:gridSpan w:val="2"/>
          </w:tcPr>
          <w:p w:rsidR="007F5466" w:rsidRDefault="009F238A">
            <w:pPr>
              <w:pStyle w:val="TableText"/>
              <w:spacing w:before="54" w:line="225" w:lineRule="auto"/>
              <w:ind w:left="351"/>
            </w:pPr>
            <w:proofErr w:type="spellStart"/>
            <w:r>
              <w:rPr>
                <w:b/>
                <w:bCs/>
                <w:spacing w:val="5"/>
              </w:rPr>
              <w:t>第二轮得分</w:t>
            </w:r>
            <w:proofErr w:type="spellEnd"/>
          </w:p>
        </w:tc>
      </w:tr>
      <w:tr w:rsidR="007F5466">
        <w:trPr>
          <w:trHeight w:val="401"/>
        </w:trPr>
        <w:tc>
          <w:tcPr>
            <w:tcW w:w="1596" w:type="dxa"/>
            <w:vMerge/>
            <w:tcBorders>
              <w:top w:val="nil"/>
            </w:tcBorders>
          </w:tcPr>
          <w:p w:rsidR="007F5466" w:rsidRDefault="007F5466"/>
        </w:tc>
        <w:tc>
          <w:tcPr>
            <w:tcW w:w="2487" w:type="dxa"/>
            <w:vMerge/>
            <w:tcBorders>
              <w:top w:val="nil"/>
            </w:tcBorders>
          </w:tcPr>
          <w:p w:rsidR="007F5466" w:rsidRDefault="007F5466"/>
        </w:tc>
        <w:tc>
          <w:tcPr>
            <w:tcW w:w="1056" w:type="dxa"/>
          </w:tcPr>
          <w:p w:rsidR="007F5466" w:rsidRDefault="009F238A">
            <w:pPr>
              <w:pStyle w:val="TableText"/>
              <w:spacing w:before="75" w:line="216" w:lineRule="auto"/>
              <w:ind w:left="148"/>
            </w:pPr>
            <w:proofErr w:type="spellStart"/>
            <w:r>
              <w:t>车辆</w:t>
            </w:r>
            <w:proofErr w:type="spellEnd"/>
            <w:r>
              <w:rPr>
                <w:spacing w:val="-36"/>
              </w:rPr>
              <w:t xml:space="preserve"> </w:t>
            </w:r>
            <w:r>
              <w:t>1</w:t>
            </w:r>
          </w:p>
        </w:tc>
        <w:tc>
          <w:tcPr>
            <w:tcW w:w="1049" w:type="dxa"/>
          </w:tcPr>
          <w:p w:rsidR="007F5466" w:rsidRDefault="009F238A">
            <w:pPr>
              <w:pStyle w:val="TableText"/>
              <w:spacing w:before="75" w:line="216" w:lineRule="auto"/>
              <w:ind w:left="142"/>
            </w:pPr>
            <w:proofErr w:type="spellStart"/>
            <w:r>
              <w:t>车辆</w:t>
            </w:r>
            <w:proofErr w:type="spellEnd"/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1048" w:type="dxa"/>
          </w:tcPr>
          <w:p w:rsidR="007F5466" w:rsidRDefault="009F238A">
            <w:pPr>
              <w:pStyle w:val="TableText"/>
              <w:spacing w:before="75" w:line="216" w:lineRule="auto"/>
              <w:ind w:left="144"/>
            </w:pPr>
            <w:proofErr w:type="spellStart"/>
            <w:r>
              <w:t>车辆</w:t>
            </w:r>
            <w:proofErr w:type="spellEnd"/>
            <w:r>
              <w:rPr>
                <w:spacing w:val="-35"/>
              </w:rPr>
              <w:t xml:space="preserve"> </w:t>
            </w:r>
            <w:r>
              <w:t>1</w:t>
            </w:r>
          </w:p>
        </w:tc>
        <w:tc>
          <w:tcPr>
            <w:tcW w:w="1057" w:type="dxa"/>
          </w:tcPr>
          <w:p w:rsidR="007F5466" w:rsidRDefault="009F238A">
            <w:pPr>
              <w:pStyle w:val="TableText"/>
              <w:spacing w:before="75" w:line="216" w:lineRule="auto"/>
              <w:ind w:left="154"/>
            </w:pPr>
            <w:proofErr w:type="spellStart"/>
            <w:r>
              <w:t>车辆</w:t>
            </w:r>
            <w:proofErr w:type="spellEnd"/>
            <w:r>
              <w:rPr>
                <w:spacing w:val="-53"/>
              </w:rPr>
              <w:t xml:space="preserve"> </w:t>
            </w:r>
            <w:r>
              <w:t>2</w:t>
            </w:r>
          </w:p>
        </w:tc>
      </w:tr>
      <w:tr w:rsidR="007F5466">
        <w:trPr>
          <w:trHeight w:val="802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298" w:line="225" w:lineRule="auto"/>
              <w:ind w:left="526"/>
            </w:pPr>
            <w:proofErr w:type="spellStart"/>
            <w:r>
              <w:rPr>
                <w:spacing w:val="-1"/>
              </w:rPr>
              <w:t>启动</w:t>
            </w:r>
            <w:proofErr w:type="spellEnd"/>
          </w:p>
        </w:tc>
        <w:tc>
          <w:tcPr>
            <w:tcW w:w="2487" w:type="dxa"/>
          </w:tcPr>
          <w:p w:rsidR="007F5466" w:rsidRDefault="007F5466">
            <w:pPr>
              <w:spacing w:line="257" w:lineRule="auto"/>
            </w:pPr>
          </w:p>
          <w:p w:rsidR="007F5466" w:rsidRDefault="009F238A">
            <w:pPr>
              <w:pStyle w:val="TableText"/>
              <w:spacing w:before="88" w:line="183" w:lineRule="auto"/>
              <w:ind w:left="1182"/>
            </w:pPr>
            <w:r>
              <w:t>5</w:t>
            </w:r>
          </w:p>
        </w:tc>
        <w:tc>
          <w:tcPr>
            <w:tcW w:w="1056" w:type="dxa"/>
          </w:tcPr>
          <w:p w:rsidR="007F5466" w:rsidRDefault="007F5466"/>
        </w:tc>
        <w:tc>
          <w:tcPr>
            <w:tcW w:w="1049" w:type="dxa"/>
          </w:tcPr>
          <w:p w:rsidR="007F5466" w:rsidRDefault="007F5466"/>
        </w:tc>
        <w:tc>
          <w:tcPr>
            <w:tcW w:w="1048" w:type="dxa"/>
          </w:tcPr>
          <w:p w:rsidR="007F5466" w:rsidRDefault="007F5466"/>
        </w:tc>
        <w:tc>
          <w:tcPr>
            <w:tcW w:w="1057" w:type="dxa"/>
          </w:tcPr>
          <w:p w:rsidR="007F5466" w:rsidRDefault="007F5466"/>
        </w:tc>
      </w:tr>
      <w:tr w:rsidR="007F5466">
        <w:trPr>
          <w:trHeight w:val="922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133" w:line="266" w:lineRule="auto"/>
              <w:ind w:left="243" w:right="237" w:hanging="1"/>
            </w:pPr>
            <w:proofErr w:type="spellStart"/>
            <w:r>
              <w:rPr>
                <w:spacing w:val="5"/>
              </w:rPr>
              <w:t>道路行驶</w:t>
            </w:r>
            <w:proofErr w:type="spellEnd"/>
            <w:r>
              <w:t xml:space="preserve"> </w:t>
            </w:r>
            <w:proofErr w:type="spellStart"/>
            <w:r>
              <w:rPr>
                <w:spacing w:val="4"/>
              </w:rPr>
              <w:t>通过红线</w:t>
            </w:r>
            <w:proofErr w:type="spellEnd"/>
          </w:p>
        </w:tc>
        <w:tc>
          <w:tcPr>
            <w:tcW w:w="2487" w:type="dxa"/>
          </w:tcPr>
          <w:p w:rsidR="007F5466" w:rsidRDefault="007F5466">
            <w:pPr>
              <w:spacing w:line="268" w:lineRule="auto"/>
            </w:pPr>
          </w:p>
          <w:p w:rsidR="007F5466" w:rsidRDefault="009F238A">
            <w:pPr>
              <w:pStyle w:val="TableText"/>
              <w:spacing w:before="88" w:line="226" w:lineRule="auto"/>
              <w:ind w:left="969"/>
            </w:pPr>
            <w:r>
              <w:rPr>
                <w:spacing w:val="2"/>
              </w:rPr>
              <w:t>2/</w:t>
            </w:r>
            <w:r>
              <w:rPr>
                <w:spacing w:val="2"/>
              </w:rPr>
              <w:t>段</w:t>
            </w:r>
          </w:p>
        </w:tc>
        <w:tc>
          <w:tcPr>
            <w:tcW w:w="1056" w:type="dxa"/>
          </w:tcPr>
          <w:p w:rsidR="007F5466" w:rsidRDefault="007F5466"/>
        </w:tc>
        <w:tc>
          <w:tcPr>
            <w:tcW w:w="1049" w:type="dxa"/>
          </w:tcPr>
          <w:p w:rsidR="007F5466" w:rsidRDefault="007F5466"/>
        </w:tc>
        <w:tc>
          <w:tcPr>
            <w:tcW w:w="1048" w:type="dxa"/>
          </w:tcPr>
          <w:p w:rsidR="007F5466" w:rsidRDefault="007F5466"/>
        </w:tc>
        <w:tc>
          <w:tcPr>
            <w:tcW w:w="1057" w:type="dxa"/>
          </w:tcPr>
          <w:p w:rsidR="007F5466" w:rsidRDefault="007F5466"/>
        </w:tc>
      </w:tr>
      <w:tr w:rsidR="007F5466">
        <w:trPr>
          <w:trHeight w:val="809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307" w:line="225" w:lineRule="auto"/>
              <w:ind w:left="243"/>
            </w:pPr>
            <w:proofErr w:type="spellStart"/>
            <w:r>
              <w:rPr>
                <w:spacing w:val="4"/>
              </w:rPr>
              <w:t>节约时间</w:t>
            </w:r>
            <w:proofErr w:type="spellEnd"/>
          </w:p>
        </w:tc>
        <w:tc>
          <w:tcPr>
            <w:tcW w:w="2487" w:type="dxa"/>
          </w:tcPr>
          <w:p w:rsidR="007F5466" w:rsidRDefault="009F238A">
            <w:pPr>
              <w:pStyle w:val="TableText"/>
              <w:spacing w:before="306" w:line="226" w:lineRule="auto"/>
              <w:ind w:left="289"/>
            </w:pPr>
            <w:r>
              <w:rPr>
                <w:spacing w:val="-5"/>
              </w:rPr>
              <w:t>120-</w:t>
            </w:r>
            <w:r>
              <w:rPr>
                <w:spacing w:val="4"/>
                <w:u w:val="single"/>
              </w:rPr>
              <w:t xml:space="preserve">    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用时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105" w:type="dxa"/>
            <w:gridSpan w:val="2"/>
          </w:tcPr>
          <w:p w:rsidR="007F5466" w:rsidRDefault="007F5466"/>
        </w:tc>
        <w:tc>
          <w:tcPr>
            <w:tcW w:w="2105" w:type="dxa"/>
            <w:gridSpan w:val="2"/>
          </w:tcPr>
          <w:p w:rsidR="007F5466" w:rsidRDefault="007F5466"/>
        </w:tc>
      </w:tr>
      <w:tr w:rsidR="007F5466">
        <w:trPr>
          <w:trHeight w:val="799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301" w:line="225" w:lineRule="auto"/>
              <w:ind w:left="251"/>
            </w:pPr>
            <w:proofErr w:type="spellStart"/>
            <w:r>
              <w:rPr>
                <w:spacing w:val="2"/>
              </w:rPr>
              <w:t>到达终点</w:t>
            </w:r>
            <w:proofErr w:type="spellEnd"/>
          </w:p>
        </w:tc>
        <w:tc>
          <w:tcPr>
            <w:tcW w:w="2487" w:type="dxa"/>
          </w:tcPr>
          <w:p w:rsidR="007F5466" w:rsidRDefault="007F5466">
            <w:pPr>
              <w:spacing w:line="260" w:lineRule="auto"/>
            </w:pPr>
          </w:p>
          <w:p w:rsidR="007F5466" w:rsidRDefault="009F238A">
            <w:pPr>
              <w:pStyle w:val="TableText"/>
              <w:spacing w:before="88" w:line="183" w:lineRule="auto"/>
              <w:ind w:left="1182"/>
            </w:pPr>
            <w:r>
              <w:t>5</w:t>
            </w:r>
          </w:p>
        </w:tc>
        <w:tc>
          <w:tcPr>
            <w:tcW w:w="1056" w:type="dxa"/>
          </w:tcPr>
          <w:p w:rsidR="007F5466" w:rsidRDefault="007F5466"/>
        </w:tc>
        <w:tc>
          <w:tcPr>
            <w:tcW w:w="1049" w:type="dxa"/>
          </w:tcPr>
          <w:p w:rsidR="007F5466" w:rsidRDefault="007F5466"/>
        </w:tc>
        <w:tc>
          <w:tcPr>
            <w:tcW w:w="1048" w:type="dxa"/>
          </w:tcPr>
          <w:p w:rsidR="007F5466" w:rsidRDefault="007F5466"/>
        </w:tc>
        <w:tc>
          <w:tcPr>
            <w:tcW w:w="1057" w:type="dxa"/>
          </w:tcPr>
          <w:p w:rsidR="007F5466" w:rsidRDefault="007F5466"/>
        </w:tc>
      </w:tr>
      <w:tr w:rsidR="007F5466">
        <w:trPr>
          <w:trHeight w:val="809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311" w:line="233" w:lineRule="auto"/>
              <w:ind w:left="521"/>
            </w:pPr>
            <w:proofErr w:type="spellStart"/>
            <w:r>
              <w:rPr>
                <w:spacing w:val="2"/>
              </w:rPr>
              <w:t>违纪</w:t>
            </w:r>
            <w:proofErr w:type="spellEnd"/>
          </w:p>
        </w:tc>
        <w:tc>
          <w:tcPr>
            <w:tcW w:w="2487" w:type="dxa"/>
          </w:tcPr>
          <w:p w:rsidR="007F5466" w:rsidRDefault="007F5466"/>
        </w:tc>
        <w:tc>
          <w:tcPr>
            <w:tcW w:w="1056" w:type="dxa"/>
          </w:tcPr>
          <w:p w:rsidR="007F5466" w:rsidRDefault="007F5466"/>
        </w:tc>
        <w:tc>
          <w:tcPr>
            <w:tcW w:w="1049" w:type="dxa"/>
          </w:tcPr>
          <w:p w:rsidR="007F5466" w:rsidRDefault="007F5466"/>
        </w:tc>
        <w:tc>
          <w:tcPr>
            <w:tcW w:w="1048" w:type="dxa"/>
          </w:tcPr>
          <w:p w:rsidR="007F5466" w:rsidRDefault="007F5466"/>
        </w:tc>
        <w:tc>
          <w:tcPr>
            <w:tcW w:w="1057" w:type="dxa"/>
          </w:tcPr>
          <w:p w:rsidR="007F5466" w:rsidRDefault="007F5466"/>
        </w:tc>
      </w:tr>
      <w:tr w:rsidR="007F5466">
        <w:trPr>
          <w:trHeight w:val="802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305" w:line="224" w:lineRule="auto"/>
              <w:ind w:left="244"/>
            </w:pPr>
            <w:proofErr w:type="spellStart"/>
            <w:r>
              <w:rPr>
                <w:spacing w:val="4"/>
              </w:rPr>
              <w:t>本轮得分</w:t>
            </w:r>
            <w:proofErr w:type="spellEnd"/>
          </w:p>
        </w:tc>
        <w:tc>
          <w:tcPr>
            <w:tcW w:w="2487" w:type="dxa"/>
          </w:tcPr>
          <w:p w:rsidR="007F5466" w:rsidRDefault="007F5466"/>
        </w:tc>
        <w:tc>
          <w:tcPr>
            <w:tcW w:w="2105" w:type="dxa"/>
            <w:gridSpan w:val="2"/>
          </w:tcPr>
          <w:p w:rsidR="007F5466" w:rsidRDefault="007F5466"/>
        </w:tc>
        <w:tc>
          <w:tcPr>
            <w:tcW w:w="2105" w:type="dxa"/>
            <w:gridSpan w:val="2"/>
          </w:tcPr>
          <w:p w:rsidR="007F5466" w:rsidRDefault="007F5466"/>
        </w:tc>
      </w:tr>
      <w:tr w:rsidR="007F5466">
        <w:trPr>
          <w:trHeight w:val="809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314" w:line="225" w:lineRule="auto"/>
              <w:ind w:left="528"/>
            </w:pPr>
            <w:proofErr w:type="spellStart"/>
            <w:r>
              <w:rPr>
                <w:spacing w:val="-1"/>
              </w:rPr>
              <w:t>总分</w:t>
            </w:r>
            <w:proofErr w:type="spellEnd"/>
          </w:p>
        </w:tc>
        <w:tc>
          <w:tcPr>
            <w:tcW w:w="6697" w:type="dxa"/>
            <w:gridSpan w:val="5"/>
          </w:tcPr>
          <w:p w:rsidR="007F5466" w:rsidRDefault="007F5466"/>
        </w:tc>
      </w:tr>
      <w:tr w:rsidR="007F5466">
        <w:trPr>
          <w:trHeight w:val="802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277" w:line="225" w:lineRule="auto"/>
              <w:ind w:left="265"/>
            </w:pPr>
            <w:proofErr w:type="spellStart"/>
            <w:r>
              <w:rPr>
                <w:spacing w:val="-1"/>
              </w:rPr>
              <w:t>队员签字</w:t>
            </w:r>
            <w:proofErr w:type="spellEnd"/>
          </w:p>
        </w:tc>
        <w:tc>
          <w:tcPr>
            <w:tcW w:w="6697" w:type="dxa"/>
            <w:gridSpan w:val="5"/>
          </w:tcPr>
          <w:p w:rsidR="007F5466" w:rsidRDefault="007F5466"/>
        </w:tc>
      </w:tr>
      <w:tr w:rsidR="007F5466">
        <w:trPr>
          <w:trHeight w:val="810"/>
        </w:trPr>
        <w:tc>
          <w:tcPr>
            <w:tcW w:w="1596" w:type="dxa"/>
          </w:tcPr>
          <w:p w:rsidR="007F5466" w:rsidRDefault="009F238A">
            <w:pPr>
              <w:pStyle w:val="TableText"/>
              <w:spacing w:before="278" w:line="225" w:lineRule="auto"/>
              <w:ind w:left="244"/>
            </w:pPr>
            <w:proofErr w:type="spellStart"/>
            <w:r>
              <w:rPr>
                <w:spacing w:val="4"/>
              </w:rPr>
              <w:t>裁判签字</w:t>
            </w:r>
            <w:proofErr w:type="spellEnd"/>
          </w:p>
        </w:tc>
        <w:tc>
          <w:tcPr>
            <w:tcW w:w="6697" w:type="dxa"/>
            <w:gridSpan w:val="5"/>
          </w:tcPr>
          <w:p w:rsidR="007F5466" w:rsidRDefault="007F5466"/>
        </w:tc>
      </w:tr>
    </w:tbl>
    <w:p w:rsidR="007F5466" w:rsidRDefault="007F5466"/>
    <w:sectPr w:rsidR="007F5466" w:rsidSect="007F5466">
      <w:footerReference w:type="default" r:id="rId25"/>
      <w:pgSz w:w="11903" w:h="16838"/>
      <w:pgMar w:top="1311" w:right="1703" w:bottom="1526" w:left="1676" w:header="751" w:footer="11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8A" w:rsidRDefault="009F238A">
      <w:r>
        <w:separator/>
      </w:r>
    </w:p>
  </w:endnote>
  <w:endnote w:type="continuationSeparator" w:id="0">
    <w:p w:rsidR="009F238A" w:rsidRDefault="009F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E" w:rsidRDefault="0023222E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14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3"/>
        <w:position w:val="1"/>
        <w:sz w:val="20"/>
        <w:szCs w:val="20"/>
      </w:rPr>
      <w:t>8</w:t>
    </w:r>
    <w:r>
      <w:rPr>
        <w:rFonts w:ascii="Times New Roman" w:eastAsia="Times New Roman" w:hAnsi="Times New Roman" w:cs="Times New Roman"/>
        <w:spacing w:val="1"/>
        <w:position w:val="1"/>
        <w:sz w:val="20"/>
        <w:szCs w:val="20"/>
      </w:rPr>
      <w:t xml:space="preserve">                             </w:t>
    </w:r>
    <w:r>
      <w:rPr>
        <w:rFonts w:ascii="Times New Roman" w:eastAsia="Times New Roman" w:hAnsi="Times New Roman" w:cs="Times New Roman"/>
        <w:position w:val="1"/>
        <w:sz w:val="20"/>
        <w:szCs w:val="20"/>
      </w:rPr>
      <w:t xml:space="preserve">                        </w:t>
    </w:r>
    <w:r>
      <w:rPr>
        <w:rFonts w:ascii="Times New Roman" w:eastAsia="Times New Roman" w:hAnsi="Times New Roman" w:cs="Times New Roman"/>
        <w:spacing w:val="-3"/>
        <w:sz w:val="24"/>
        <w:szCs w:val="24"/>
      </w:rPr>
      <w:t>www.harc.cc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61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2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2"/>
        <w:position w:val="1"/>
        <w:sz w:val="20"/>
        <w:szCs w:val="20"/>
      </w:rPr>
      <w:t xml:space="preserve">1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E" w:rsidRDefault="0023222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9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06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position w:val="1"/>
        <w:sz w:val="20"/>
        <w:szCs w:val="20"/>
      </w:rPr>
      <w:t xml:space="preserve">2                  </w:t>
    </w: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1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3                      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0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position w:val="1"/>
        <w:sz w:val="20"/>
        <w:szCs w:val="20"/>
      </w:rPr>
      <w:t xml:space="preserve">4                   </w:t>
    </w: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11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5                                                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1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6                                                     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after="48" w:line="43" w:lineRule="exact"/>
      <w:ind w:firstLine="17"/>
    </w:pPr>
    <w: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376092" strokeweight="1.5pt">
          <v:stroke miterlimit="10"/>
          <w10:wrap type="none"/>
          <w10:anchorlock/>
        </v:polyline>
      </w:pict>
    </w:r>
  </w:p>
  <w:p w:rsidR="007F5466" w:rsidRDefault="009F238A">
    <w:pPr>
      <w:spacing w:line="223" w:lineRule="auto"/>
      <w:ind w:left="4409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"/>
        <w:position w:val="1"/>
        <w:sz w:val="20"/>
        <w:szCs w:val="20"/>
      </w:rPr>
      <w:t xml:space="preserve">7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8A" w:rsidRDefault="009F238A">
      <w:r>
        <w:separator/>
      </w:r>
    </w:p>
  </w:footnote>
  <w:footnote w:type="continuationSeparator" w:id="0">
    <w:p w:rsidR="009F238A" w:rsidRDefault="009F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E" w:rsidRDefault="002322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pStyle w:val="a3"/>
      <w:spacing w:before="143" w:line="224" w:lineRule="auto"/>
      <w:ind w:left="3399"/>
    </w:pPr>
  </w:p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62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2E" w:rsidRDefault="0023222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6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9F238A">
    <w:pPr>
      <w:pStyle w:val="a3"/>
      <w:spacing w:before="143" w:line="224" w:lineRule="auto"/>
      <w:ind w:left="3399"/>
    </w:pPr>
    <w:r>
      <w:rPr>
        <w:noProof/>
        <w:lang w:eastAsia="zh-CN"/>
      </w:rPr>
      <w:drawing>
        <wp:anchor distT="0" distB="0" distL="0" distR="0" simplePos="0" relativeHeight="251649536" behindDoc="0" locked="0" layoutInCell="0" allowOverlap="1">
          <wp:simplePos x="0" y="0"/>
          <wp:positionH relativeFrom="page">
            <wp:posOffset>1073785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9F238A">
    <w:pPr>
      <w:pStyle w:val="a3"/>
      <w:spacing w:before="143" w:line="224" w:lineRule="auto"/>
      <w:ind w:left="3399"/>
    </w:pPr>
    <w:r>
      <w:rPr>
        <w:noProof/>
        <w:lang w:eastAsia="zh-CN"/>
      </w:rPr>
      <w:drawing>
        <wp:anchor distT="0" distB="0" distL="0" distR="0" simplePos="0" relativeHeight="251651584" behindDoc="0" locked="0" layoutInCell="0" allowOverlap="1">
          <wp:simplePos x="0" y="0"/>
          <wp:positionH relativeFrom="page">
            <wp:posOffset>1073785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9F238A">
    <w:pPr>
      <w:pStyle w:val="a3"/>
      <w:spacing w:before="143" w:line="224" w:lineRule="auto"/>
      <w:ind w:left="3399"/>
    </w:pPr>
    <w:r>
      <w:rPr>
        <w:noProof/>
        <w:lang w:eastAsia="zh-CN"/>
      </w:rPr>
      <w:drawing>
        <wp:anchor distT="0" distB="0" distL="0" distR="0" simplePos="0" relativeHeight="251652608" behindDoc="0" locked="0" layoutInCell="0" allowOverlap="1">
          <wp:simplePos x="0" y="0"/>
          <wp:positionH relativeFrom="page">
            <wp:posOffset>1073785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66" w:rsidRDefault="009F238A">
    <w:pPr>
      <w:pStyle w:val="a3"/>
      <w:spacing w:before="143" w:line="224" w:lineRule="auto"/>
      <w:ind w:left="3399"/>
    </w:pPr>
    <w:r>
      <w:rPr>
        <w:noProof/>
        <w:lang w:eastAsia="zh-CN"/>
      </w:rPr>
      <w:drawing>
        <wp:anchor distT="0" distB="0" distL="0" distR="0" simplePos="0" relativeHeight="251650560" behindDoc="0" locked="0" layoutInCell="0" allowOverlap="1">
          <wp:simplePos x="0" y="0"/>
          <wp:positionH relativeFrom="page">
            <wp:posOffset>1073785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3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466" w:rsidRDefault="007F5466">
    <w:pPr>
      <w:spacing w:before="44" w:line="34" w:lineRule="exact"/>
    </w:pPr>
    <w:r w:rsidRPr="007F5466">
      <w:rPr>
        <w:position w:val="-1"/>
      </w:rPr>
    </w:r>
    <w:r w:rsidRPr="007F5466">
      <w:rPr>
        <w:position w:val="-1"/>
      </w:rP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7F5466"/>
    <w:rsid w:val="0023222E"/>
    <w:rsid w:val="007F5466"/>
    <w:rsid w:val="009F238A"/>
    <w:rsid w:val="233E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F546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F5466"/>
    <w:rPr>
      <w:rFonts w:ascii="宋体" w:eastAsia="宋体" w:hAnsi="宋体" w:cs="宋体"/>
      <w:sz w:val="27"/>
      <w:szCs w:val="27"/>
    </w:rPr>
  </w:style>
  <w:style w:type="table" w:customStyle="1" w:styleId="TableNormal">
    <w:name w:val="Table Normal"/>
    <w:semiHidden/>
    <w:unhideWhenUsed/>
    <w:qFormat/>
    <w:rsid w:val="007F5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F5466"/>
    <w:rPr>
      <w:rFonts w:ascii="宋体" w:eastAsia="宋体" w:hAnsi="宋体" w:cs="宋体"/>
      <w:sz w:val="27"/>
      <w:szCs w:val="27"/>
    </w:rPr>
  </w:style>
  <w:style w:type="paragraph" w:styleId="a4">
    <w:name w:val="header"/>
    <w:basedOn w:val="a"/>
    <w:link w:val="Char"/>
    <w:rsid w:val="002322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222E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322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222E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554</Words>
  <Characters>3158</Characters>
  <Application>Microsoft Office Word</Application>
  <DocSecurity>0</DocSecurity>
  <Lines>26</Lines>
  <Paragraphs>7</Paragraphs>
  <ScaleCrop>false</ScaleCrop>
  <Company>HP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2024-04-09T13:32:00Z</dcterms:created>
  <dcterms:modified xsi:type="dcterms:W3CDTF">2024-06-12T08:16:00Z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2024-06-12T11:16:23Z</vt:filetime>
  </property>
  <property fmtid="{D5CDD505-2E9C-101B-9397-08002B2CF9AE}" pid="4" name="KSOProductBuildVer">
    <vt:lpwstr>2052-12.1.0.16929</vt:lpwstr>
  </property>
  <property fmtid="{D5CDD505-2E9C-101B-9397-08002B2CF9AE}" pid="5" name="ICV">
    <vt:lpwstr>3BE17B94A8CE45E5B8F863E5FADD12A0_12</vt:lpwstr>
  </property>
</Properties>
</file>